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547C" w:rsidRPr="00ED41D2" w:rsidRDefault="00A02390" w:rsidP="00A02390">
      <w:pPr>
        <w:tabs>
          <w:tab w:val="left" w:pos="851"/>
        </w:tabs>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14:anchorId="734FC55A">
            <wp:extent cx="6584315" cy="9394825"/>
            <wp:effectExtent l="0" t="0" r="698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584315" cy="9394825"/>
                    </a:xfrm>
                    <a:prstGeom prst="rect">
                      <a:avLst/>
                    </a:prstGeom>
                    <a:noFill/>
                  </pic:spPr>
                </pic:pic>
              </a:graphicData>
            </a:graphic>
          </wp:inline>
        </w:drawing>
      </w:r>
    </w:p>
    <w:p w:rsidR="00CB2CEF" w:rsidRPr="00ED41D2" w:rsidRDefault="00CB2CEF" w:rsidP="00D20A00">
      <w:pPr>
        <w:tabs>
          <w:tab w:val="left" w:pos="851"/>
        </w:tabs>
        <w:autoSpaceDE w:val="0"/>
        <w:autoSpaceDN w:val="0"/>
        <w:adjustRightInd w:val="0"/>
        <w:spacing w:after="0" w:line="240" w:lineRule="auto"/>
        <w:ind w:firstLine="567"/>
        <w:jc w:val="center"/>
        <w:rPr>
          <w:rFonts w:ascii="Times New Roman" w:hAnsi="Times New Roman" w:cs="Times New Roman"/>
          <w:sz w:val="24"/>
          <w:szCs w:val="24"/>
        </w:rPr>
      </w:pPr>
    </w:p>
    <w:p w:rsidR="00B64033" w:rsidRPr="00B64033" w:rsidRDefault="00B64033" w:rsidP="00B64033">
      <w:pPr>
        <w:tabs>
          <w:tab w:val="left" w:pos="851"/>
        </w:tabs>
        <w:autoSpaceDE w:val="0"/>
        <w:autoSpaceDN w:val="0"/>
        <w:adjustRightInd w:val="0"/>
        <w:spacing w:after="0" w:line="240" w:lineRule="auto"/>
        <w:ind w:firstLine="567"/>
        <w:jc w:val="center"/>
        <w:rPr>
          <w:rFonts w:ascii="Times New Roman" w:hAnsi="Times New Roman" w:cs="Times New Roman"/>
          <w:b/>
          <w:sz w:val="24"/>
          <w:szCs w:val="24"/>
        </w:rPr>
      </w:pPr>
      <w:r w:rsidRPr="00B64033">
        <w:rPr>
          <w:rFonts w:ascii="Times New Roman" w:hAnsi="Times New Roman" w:cs="Times New Roman"/>
          <w:b/>
          <w:sz w:val="24"/>
          <w:szCs w:val="24"/>
        </w:rPr>
        <w:lastRenderedPageBreak/>
        <w:t>ПЛАНИРУЕМЫЕ РЕЗУЛЬТАТЫ ИЗУЧЕНИЯ ПРЕДМЕТА «ХИМИЯ»</w:t>
      </w:r>
    </w:p>
    <w:p w:rsidR="0008288B" w:rsidRPr="0008288B" w:rsidRDefault="00B64033" w:rsidP="0008288B">
      <w:pPr>
        <w:tabs>
          <w:tab w:val="left" w:pos="851"/>
        </w:tabs>
        <w:autoSpaceDE w:val="0"/>
        <w:autoSpaceDN w:val="0"/>
        <w:adjustRightInd w:val="0"/>
        <w:spacing w:after="0" w:line="240" w:lineRule="auto"/>
        <w:ind w:firstLine="567"/>
        <w:jc w:val="center"/>
        <w:rPr>
          <w:rFonts w:ascii="Times New Roman" w:hAnsi="Times New Roman" w:cs="Times New Roman"/>
          <w:b/>
          <w:sz w:val="24"/>
          <w:szCs w:val="24"/>
        </w:rPr>
      </w:pPr>
      <w:r w:rsidRPr="0008288B">
        <w:rPr>
          <w:rFonts w:ascii="Times New Roman" w:hAnsi="Times New Roman" w:cs="Times New Roman"/>
          <w:b/>
          <w:sz w:val="24"/>
          <w:szCs w:val="24"/>
        </w:rPr>
        <w:t>Личностные результаты:</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1. 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осознание и ощущение личностной сопричастности судьбе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Осознанное, уважительное и доброжелательное отношение к истории, культуре, ценностям народов России и народо</w:t>
      </w:r>
      <w:bookmarkStart w:id="0" w:name="_GoBack"/>
      <w:bookmarkEnd w:id="0"/>
      <w:r w:rsidRPr="00B64033">
        <w:rPr>
          <w:rFonts w:ascii="Times New Roman" w:hAnsi="Times New Roman" w:cs="Times New Roman"/>
          <w:sz w:val="24"/>
          <w:szCs w:val="24"/>
        </w:rPr>
        <w:t xml:space="preserve">в мира.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2. 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3.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w:t>
      </w:r>
      <w:proofErr w:type="spellStart"/>
      <w:r w:rsidRPr="00B64033">
        <w:rPr>
          <w:rFonts w:ascii="Times New Roman" w:hAnsi="Times New Roman" w:cs="Times New Roman"/>
          <w:sz w:val="24"/>
          <w:szCs w:val="24"/>
        </w:rPr>
        <w:t>потребительстве</w:t>
      </w:r>
      <w:proofErr w:type="spellEnd"/>
      <w:r w:rsidRPr="00B64033">
        <w:rPr>
          <w:rFonts w:ascii="Times New Roman" w:hAnsi="Times New Roman" w:cs="Times New Roman"/>
          <w:sz w:val="24"/>
          <w:szCs w:val="24"/>
        </w:rPr>
        <w:t xml:space="preserve">. </w:t>
      </w:r>
      <w:proofErr w:type="spellStart"/>
      <w:r w:rsidRPr="00B64033">
        <w:rPr>
          <w:rFonts w:ascii="Times New Roman" w:hAnsi="Times New Roman" w:cs="Times New Roman"/>
          <w:sz w:val="24"/>
          <w:szCs w:val="24"/>
        </w:rPr>
        <w:t>Сформированность</w:t>
      </w:r>
      <w:proofErr w:type="spellEnd"/>
      <w:r w:rsidRPr="00B64033">
        <w:rPr>
          <w:rFonts w:ascii="Times New Roman" w:hAnsi="Times New Roman" w:cs="Times New Roman"/>
          <w:sz w:val="24"/>
          <w:szCs w:val="24"/>
        </w:rPr>
        <w:t xml:space="preserve">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4. </w:t>
      </w:r>
      <w:proofErr w:type="spellStart"/>
      <w:r w:rsidRPr="00B64033">
        <w:rPr>
          <w:rFonts w:ascii="Times New Roman" w:hAnsi="Times New Roman" w:cs="Times New Roman"/>
          <w:sz w:val="24"/>
          <w:szCs w:val="24"/>
        </w:rPr>
        <w:t>Сформированность</w:t>
      </w:r>
      <w:proofErr w:type="spellEnd"/>
      <w:r w:rsidRPr="00B64033">
        <w:rPr>
          <w:rFonts w:ascii="Times New Roman" w:hAnsi="Times New Roman" w:cs="Times New Roman"/>
          <w:sz w:val="24"/>
          <w:szCs w:val="24"/>
        </w:rPr>
        <w:t xml:space="preserve">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5.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w:t>
      </w:r>
      <w:proofErr w:type="spellStart"/>
      <w:r w:rsidRPr="00B64033">
        <w:rPr>
          <w:rFonts w:ascii="Times New Roman" w:hAnsi="Times New Roman" w:cs="Times New Roman"/>
          <w:sz w:val="24"/>
          <w:szCs w:val="24"/>
        </w:rPr>
        <w:t>конвенционирования</w:t>
      </w:r>
      <w:proofErr w:type="spellEnd"/>
      <w:r w:rsidRPr="00B64033">
        <w:rPr>
          <w:rFonts w:ascii="Times New Roman" w:hAnsi="Times New Roman" w:cs="Times New Roman"/>
          <w:sz w:val="24"/>
          <w:szCs w:val="24"/>
        </w:rPr>
        <w:t xml:space="preserve"> интересов, процедур, готовность и способность к ведению переговоров).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6. Освоенность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w:t>
      </w:r>
      <w:proofErr w:type="spellStart"/>
      <w:r w:rsidRPr="00B64033">
        <w:rPr>
          <w:rFonts w:ascii="Times New Roman" w:hAnsi="Times New Roman" w:cs="Times New Roman"/>
          <w:sz w:val="24"/>
          <w:szCs w:val="24"/>
        </w:rPr>
        <w:t>интериоризация</w:t>
      </w:r>
      <w:proofErr w:type="spellEnd"/>
      <w:r w:rsidRPr="00B64033">
        <w:rPr>
          <w:rFonts w:ascii="Times New Roman" w:hAnsi="Times New Roman" w:cs="Times New Roman"/>
          <w:sz w:val="24"/>
          <w:szCs w:val="24"/>
        </w:rPr>
        <w:t xml:space="preserve">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w:t>
      </w:r>
      <w:r w:rsidR="0008288B">
        <w:rPr>
          <w:rFonts w:ascii="Times New Roman" w:hAnsi="Times New Roman" w:cs="Times New Roman"/>
          <w:sz w:val="24"/>
          <w:szCs w:val="24"/>
        </w:rPr>
        <w:t>нера, формирование компетенций</w:t>
      </w:r>
      <w:r w:rsidRPr="00B64033">
        <w:rPr>
          <w:rFonts w:ascii="Times New Roman" w:hAnsi="Times New Roman" w:cs="Times New Roman"/>
          <w:sz w:val="24"/>
          <w:szCs w:val="24"/>
        </w:rPr>
        <w:t xml:space="preserve">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lastRenderedPageBreak/>
        <w:t xml:space="preserve">7. </w:t>
      </w:r>
      <w:proofErr w:type="spellStart"/>
      <w:r w:rsidRPr="00B64033">
        <w:rPr>
          <w:rFonts w:ascii="Times New Roman" w:hAnsi="Times New Roman" w:cs="Times New Roman"/>
          <w:sz w:val="24"/>
          <w:szCs w:val="24"/>
        </w:rPr>
        <w:t>Сформированность</w:t>
      </w:r>
      <w:proofErr w:type="spellEnd"/>
      <w:r w:rsidRPr="00B64033">
        <w:rPr>
          <w:rFonts w:ascii="Times New Roman" w:hAnsi="Times New Roman" w:cs="Times New Roman"/>
          <w:sz w:val="24"/>
          <w:szCs w:val="24"/>
        </w:rPr>
        <w:t xml:space="preserve"> ценности здорового и безопасного образа жизни; </w:t>
      </w:r>
      <w:proofErr w:type="spellStart"/>
      <w:r w:rsidRPr="00B64033">
        <w:rPr>
          <w:rFonts w:ascii="Times New Roman" w:hAnsi="Times New Roman" w:cs="Times New Roman"/>
          <w:sz w:val="24"/>
          <w:szCs w:val="24"/>
        </w:rPr>
        <w:t>интериоризация</w:t>
      </w:r>
      <w:proofErr w:type="spellEnd"/>
      <w:r w:rsidRPr="00B64033">
        <w:rPr>
          <w:rFonts w:ascii="Times New Roman" w:hAnsi="Times New Roman" w:cs="Times New Roman"/>
          <w:sz w:val="24"/>
          <w:szCs w:val="24"/>
        </w:rPr>
        <w:t xml:space="preserve">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8.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w:t>
      </w:r>
      <w:proofErr w:type="spellStart"/>
      <w:r w:rsidRPr="00B64033">
        <w:rPr>
          <w:rFonts w:ascii="Times New Roman" w:hAnsi="Times New Roman" w:cs="Times New Roman"/>
          <w:sz w:val="24"/>
          <w:szCs w:val="24"/>
        </w:rPr>
        <w:t>сформированность</w:t>
      </w:r>
      <w:proofErr w:type="spellEnd"/>
      <w:r w:rsidRPr="00B64033">
        <w:rPr>
          <w:rFonts w:ascii="Times New Roman" w:hAnsi="Times New Roman" w:cs="Times New Roman"/>
          <w:sz w:val="24"/>
          <w:szCs w:val="24"/>
        </w:rPr>
        <w:t xml:space="preserve">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w:t>
      </w:r>
      <w:proofErr w:type="spellStart"/>
      <w:r w:rsidRPr="00B64033">
        <w:rPr>
          <w:rFonts w:ascii="Times New Roman" w:hAnsi="Times New Roman" w:cs="Times New Roman"/>
          <w:sz w:val="24"/>
          <w:szCs w:val="24"/>
        </w:rPr>
        <w:t>сформированность</w:t>
      </w:r>
      <w:proofErr w:type="spellEnd"/>
      <w:r w:rsidRPr="00B64033">
        <w:rPr>
          <w:rFonts w:ascii="Times New Roman" w:hAnsi="Times New Roman" w:cs="Times New Roman"/>
          <w:sz w:val="24"/>
          <w:szCs w:val="24"/>
        </w:rPr>
        <w:t xml:space="preserve"> активного отношения к традициям художественной культуры как смысловой, эстетической и личностно-значимой ценности).</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9. </w:t>
      </w:r>
      <w:proofErr w:type="spellStart"/>
      <w:r w:rsidRPr="00B64033">
        <w:rPr>
          <w:rFonts w:ascii="Times New Roman" w:hAnsi="Times New Roman" w:cs="Times New Roman"/>
          <w:sz w:val="24"/>
          <w:szCs w:val="24"/>
        </w:rPr>
        <w:t>Сформированность</w:t>
      </w:r>
      <w:proofErr w:type="spellEnd"/>
      <w:r w:rsidRPr="00B64033">
        <w:rPr>
          <w:rFonts w:ascii="Times New Roman" w:hAnsi="Times New Roman" w:cs="Times New Roman"/>
          <w:sz w:val="24"/>
          <w:szCs w:val="24"/>
        </w:rPr>
        <w:t xml:space="preserve">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 </w:t>
      </w:r>
    </w:p>
    <w:p w:rsidR="0008288B" w:rsidRDefault="00B64033" w:rsidP="0008288B">
      <w:pPr>
        <w:tabs>
          <w:tab w:val="left" w:pos="851"/>
        </w:tabs>
        <w:autoSpaceDE w:val="0"/>
        <w:autoSpaceDN w:val="0"/>
        <w:adjustRightInd w:val="0"/>
        <w:spacing w:after="0" w:line="240" w:lineRule="auto"/>
        <w:ind w:firstLine="567"/>
        <w:jc w:val="center"/>
        <w:rPr>
          <w:rFonts w:ascii="Times New Roman" w:hAnsi="Times New Roman" w:cs="Times New Roman"/>
          <w:sz w:val="24"/>
          <w:szCs w:val="24"/>
        </w:rPr>
      </w:pPr>
      <w:proofErr w:type="spellStart"/>
      <w:r w:rsidRPr="0008288B">
        <w:rPr>
          <w:rFonts w:ascii="Times New Roman" w:hAnsi="Times New Roman" w:cs="Times New Roman"/>
          <w:b/>
          <w:sz w:val="24"/>
          <w:szCs w:val="24"/>
        </w:rPr>
        <w:t>Метапредметные</w:t>
      </w:r>
      <w:proofErr w:type="spellEnd"/>
      <w:r w:rsidRPr="0008288B">
        <w:rPr>
          <w:rFonts w:ascii="Times New Roman" w:hAnsi="Times New Roman" w:cs="Times New Roman"/>
          <w:b/>
          <w:sz w:val="24"/>
          <w:szCs w:val="24"/>
        </w:rPr>
        <w:t xml:space="preserve"> результаты</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08288B">
        <w:rPr>
          <w:rFonts w:ascii="Times New Roman" w:hAnsi="Times New Roman" w:cs="Times New Roman"/>
          <w:b/>
          <w:sz w:val="24"/>
          <w:szCs w:val="24"/>
        </w:rPr>
        <w:t>Регулятивные УУД</w:t>
      </w:r>
      <w:r w:rsidRPr="00B64033">
        <w:rPr>
          <w:rFonts w:ascii="Times New Roman" w:hAnsi="Times New Roman" w:cs="Times New Roman"/>
          <w:sz w:val="24"/>
          <w:szCs w:val="24"/>
        </w:rPr>
        <w:t xml:space="preserve">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1. 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Обучающийся сможет: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анализировать существующие и планировать будущие образовательные результаты;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определять совместно с педагогом критерии оценки планируемых образовательных результатов;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идентифицировать препятствия, возникающие при достижении собственных запланированных образовательных результатов;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выдвигать версии преодоления препятствий, формулировать гипотезы, в отдельных случаях - прогнозировать конечный результат;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ставить цель и формулировать задачи собственной образовательной деятельности с учетом выявленных затруднений и существующих возможностей;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обосновывать выбранные подходы и средства, используемые для достижения образовательных результатов.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2.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Обучающийся сможет: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определять необходимые действия в соответствии с учебной и познавательной задачей и составлять алгоритм их выполнения;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обосновывать и осуществлять выбор наиболее эффективных способов решения уч</w:t>
      </w:r>
      <w:r w:rsidR="0008288B">
        <w:rPr>
          <w:rFonts w:ascii="Times New Roman" w:hAnsi="Times New Roman" w:cs="Times New Roman"/>
          <w:sz w:val="24"/>
          <w:szCs w:val="24"/>
        </w:rPr>
        <w:t xml:space="preserve">ебных и познавательных задач;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определять/находить, в том числе из предложенных вариантов, условия для выполнения учебной и познавательной задачи;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выстраивать жизненные планы на краткосрочное будущее (определять целевые ориентиры, формулировать адекватные им задачи и предлагать действия, указывая и обосновывая логическую последовательность шагов);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выбирать из предложенных вариантов и самостоятельно искать средства/ресурсы для решения задачи/достижения цели;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составлять план решения проблемы (описывать жизненный цикл выполнения проекта, алгоритм проведения исследования);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lastRenderedPageBreak/>
        <w:sym w:font="Symbol" w:char="F02D"/>
      </w:r>
      <w:r w:rsidRPr="00B64033">
        <w:rPr>
          <w:rFonts w:ascii="Times New Roman" w:hAnsi="Times New Roman" w:cs="Times New Roman"/>
          <w:sz w:val="24"/>
          <w:szCs w:val="24"/>
        </w:rPr>
        <w:t xml:space="preserve"> определять потенциальные затруднения при решении учебной и познавательной задачи и находить средства для их устранения;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описывать свой опыт, оформляя его для передачи другим людям в виде алгоритма решения практических задач;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планировать и корректировать свою индивидуальную образовательную траекторию.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3.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Обучающийся сможет: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различать результаты и способы действий при достижении результатов;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определять совместно с педагогом критерии достижения планируемых результатов и критерии оценки своей учебной деятельности;</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систематизировать (в том числе выбирать приоритетные) критерии достижения планируемых результатов и оценки своей деятельности;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отбирать инструменты для оценивания своей деятельности, осуществлять самоконтроль своей деятельности в рамках предложенных условий и требований;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оценивать свою деятельность, анализируя и аргументируя причины достижения или отсутствия планируемого результата;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находить необходимые и достаточные средства для выполнения учебных действий в изменяющейся ситуации;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работая по своему плану, вносить коррективы в текущую деятельность на основе анализа изменений ситуации для получения запланированных характеристик/показателей результата;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устанавливать связь между полученными характеристиками результата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результата;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соотносить свои действия с целью обучения.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4. Умение оценивать правильность выполнения учебной задачи, собственные возможности ее решения. Обучающийся сможет: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определять критерии правильности (корректности) выполнения учебной задачи;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анализировать и обосновывать применение соответствующего инструментария для выполнения учебной задачи;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свободно пользоваться выработанными критериями оценки и самооценки, исходя из цели и имеющихся средств;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оценивать продукт своей деятельности по заданным и/или самостоятельно определенным критериям в соответствии с целью деятельности;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обосновывать достижимость цели выбранным способом на основе оценки своих внутренних ресурсов и доступных внешних ресурсов;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фиксировать и анализировать динамику собственных</w:t>
      </w:r>
      <w:r w:rsidR="0008288B">
        <w:rPr>
          <w:rFonts w:ascii="Times New Roman" w:hAnsi="Times New Roman" w:cs="Times New Roman"/>
          <w:sz w:val="24"/>
          <w:szCs w:val="24"/>
        </w:rPr>
        <w:t xml:space="preserve"> образовательных результатов.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5. Владение основами самоконтроля, самооценки, принятия решений и осуществления осознанного выбора в учебной и познавательной. Обучающийся сможет: </w:t>
      </w:r>
    </w:p>
    <w:p w:rsidR="0008288B" w:rsidRDefault="0008288B"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sym w:font="Symbol" w:char="F02D"/>
      </w:r>
      <w:r w:rsidR="00B64033" w:rsidRPr="00B64033">
        <w:rPr>
          <w:rFonts w:ascii="Times New Roman" w:hAnsi="Times New Roman" w:cs="Times New Roman"/>
          <w:sz w:val="24"/>
          <w:szCs w:val="24"/>
        </w:rPr>
        <w:t xml:space="preserve"> анализировать собственную учебную и познавательную деятельность и деятельность других обучающихся в процессе взаимопроверки;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соотносить реальные и планируемые результаты индивидуальной образовательной деятельности и делать выводы о причинах ее успешности/эффективности или </w:t>
      </w:r>
      <w:proofErr w:type="spellStart"/>
      <w:r w:rsidRPr="00B64033">
        <w:rPr>
          <w:rFonts w:ascii="Times New Roman" w:hAnsi="Times New Roman" w:cs="Times New Roman"/>
          <w:sz w:val="24"/>
          <w:szCs w:val="24"/>
        </w:rPr>
        <w:t>неуспешности</w:t>
      </w:r>
      <w:proofErr w:type="spellEnd"/>
      <w:r w:rsidRPr="00B64033">
        <w:rPr>
          <w:rFonts w:ascii="Times New Roman" w:hAnsi="Times New Roman" w:cs="Times New Roman"/>
          <w:sz w:val="24"/>
          <w:szCs w:val="24"/>
        </w:rPr>
        <w:t xml:space="preserve">/неэффективности, находить способы выхода из критической ситуации;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принимать решение в учебной ситуации и оценивать возможные последствия принятого решения; </w:t>
      </w: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определять, какие действия по решению учебной задачи или параметры этих действий привели к получению имеющегося продукта учебной деятельности;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демонстрировать приемы регуляции собственных психофизиологических/эмоциональных состояний. </w:t>
      </w:r>
    </w:p>
    <w:p w:rsidR="0008288B" w:rsidRDefault="0008288B" w:rsidP="00B64033">
      <w:pPr>
        <w:tabs>
          <w:tab w:val="left" w:pos="851"/>
        </w:tabs>
        <w:autoSpaceDE w:val="0"/>
        <w:autoSpaceDN w:val="0"/>
        <w:adjustRightInd w:val="0"/>
        <w:spacing w:after="0" w:line="240" w:lineRule="auto"/>
        <w:ind w:firstLine="567"/>
        <w:jc w:val="both"/>
        <w:rPr>
          <w:rFonts w:ascii="Times New Roman" w:hAnsi="Times New Roman" w:cs="Times New Roman"/>
          <w:b/>
          <w:sz w:val="24"/>
          <w:szCs w:val="24"/>
        </w:rPr>
      </w:pP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08288B">
        <w:rPr>
          <w:rFonts w:ascii="Times New Roman" w:hAnsi="Times New Roman" w:cs="Times New Roman"/>
          <w:b/>
          <w:sz w:val="24"/>
          <w:szCs w:val="24"/>
        </w:rPr>
        <w:lastRenderedPageBreak/>
        <w:t>Познавательные УУД</w:t>
      </w:r>
      <w:r w:rsidRPr="00B64033">
        <w:rPr>
          <w:rFonts w:ascii="Times New Roman" w:hAnsi="Times New Roman" w:cs="Times New Roman"/>
          <w:sz w:val="24"/>
          <w:szCs w:val="24"/>
        </w:rPr>
        <w:t xml:space="preserve"> </w:t>
      </w:r>
    </w:p>
    <w:p w:rsidR="0008288B" w:rsidRDefault="0008288B"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1</w:t>
      </w:r>
      <w:r w:rsidR="00B64033" w:rsidRPr="00B64033">
        <w:rPr>
          <w:rFonts w:ascii="Times New Roman" w:hAnsi="Times New Roman" w:cs="Times New Roman"/>
          <w:sz w:val="24"/>
          <w:szCs w:val="24"/>
        </w:rPr>
        <w:t xml:space="preserve">.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Обучающийся сможет: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подбирать слова, соподчиненные ключевому слову, определяющие его признаки и свойства;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выстраивать логическую цепочку, состоящую из ключевого слова и соподчиненных ему слов;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выделять общий признак или отличие </w:t>
      </w:r>
      <w:proofErr w:type="gramStart"/>
      <w:r w:rsidRPr="00B64033">
        <w:rPr>
          <w:rFonts w:ascii="Times New Roman" w:hAnsi="Times New Roman" w:cs="Times New Roman"/>
          <w:sz w:val="24"/>
          <w:szCs w:val="24"/>
        </w:rPr>
        <w:t>двух</w:t>
      </w:r>
      <w:proofErr w:type="gramEnd"/>
      <w:r w:rsidRPr="00B64033">
        <w:rPr>
          <w:rFonts w:ascii="Times New Roman" w:hAnsi="Times New Roman" w:cs="Times New Roman"/>
          <w:sz w:val="24"/>
          <w:szCs w:val="24"/>
        </w:rPr>
        <w:t xml:space="preserve"> или нескольких предметов или явлений и объяснять их сходство или отличия;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объединять предметы и явления в группы по определенным признакам, сравнивать, классифицировать и обобщать факты и явления;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различать/выделять явление из общего ряда других явлений;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выделять причинно-следственные связи наблюдаемых явлений или событий, выявлять причины возникновения наблюдаемых явлений или событий;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строить рассуждение от общих закономерностей к частным явлениям и от частных явлений к общим закономерностям;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строить рассуждение на основе сравнения предметов и явлений, выделяя при этом их общие признаки и различия;</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излагать полученную информацию, интерпретируя ее в контексте решаемой задачи;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самостоятельно указывать на информацию, нуждающуюся в проверке, предлагать и применять способ проверки достоверности информации;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объяснять явления, процессы, связи и отношения, выявляемые в ходе познавательной и исследовательской деятельности;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выявлять и называть причины события, явления, самостоятельно осуществляя причинно-следственный анализ;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делать вывод на основе критического анализа разных точек зрения, подтверждать вывод собственной аргументацией или самостоятельно полученными данными. </w:t>
      </w:r>
    </w:p>
    <w:p w:rsidR="0008288B" w:rsidRDefault="0008288B"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2</w:t>
      </w:r>
      <w:r w:rsidR="00B64033" w:rsidRPr="00B64033">
        <w:rPr>
          <w:rFonts w:ascii="Times New Roman" w:hAnsi="Times New Roman" w:cs="Times New Roman"/>
          <w:sz w:val="24"/>
          <w:szCs w:val="24"/>
        </w:rPr>
        <w:t xml:space="preserve">. Умение создавать, применять и преобразовывать знаки и символы, модели и схемы для решения учебных и познавательных задач. Обучающийся сможет: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обозначать символом и знаком предмет и/или явление;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определять логические связи между предметами и/или явлениями, обозначать данные логические связи с помощью знаков в схеме;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создавать абстрактный или реальный </w:t>
      </w:r>
      <w:r w:rsidR="0008288B">
        <w:rPr>
          <w:rFonts w:ascii="Times New Roman" w:hAnsi="Times New Roman" w:cs="Times New Roman"/>
          <w:sz w:val="24"/>
          <w:szCs w:val="24"/>
        </w:rPr>
        <w:t xml:space="preserve">образ предмета и/или явления;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строить модель/схему на основе условий задачи и/или способа ее решения;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переводить сложную по составу (многоаспектную) информацию из графического или формализованного (символьного) представления в текстовое и наоборот;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строить доказательство: прямое, косвенное, от противного;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анализировать/рефлексировать опыт разработки и реализации учебного проекта, исследования (теоретического, эмпирического) с точки зрения решения проблемной ситуации, достижения поставленной цели и/или на основе заданных критериев оценки продукта/результата. </w:t>
      </w:r>
    </w:p>
    <w:p w:rsidR="0008288B" w:rsidRDefault="0008288B"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3</w:t>
      </w:r>
      <w:r w:rsidR="00B64033" w:rsidRPr="00B64033">
        <w:rPr>
          <w:rFonts w:ascii="Times New Roman" w:hAnsi="Times New Roman" w:cs="Times New Roman"/>
          <w:sz w:val="24"/>
          <w:szCs w:val="24"/>
        </w:rPr>
        <w:t xml:space="preserve">. Смысловое чтение. Обучающийся сможет: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находить в тексте требуемую информацию (в соответствии с целями своей деятельности);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ориентироваться в содержании текста, понимать целостный смысл текста, структурировать текст;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lastRenderedPageBreak/>
        <w:sym w:font="Symbol" w:char="F02D"/>
      </w:r>
      <w:r w:rsidRPr="00B64033">
        <w:rPr>
          <w:rFonts w:ascii="Times New Roman" w:hAnsi="Times New Roman" w:cs="Times New Roman"/>
          <w:sz w:val="24"/>
          <w:szCs w:val="24"/>
        </w:rPr>
        <w:t xml:space="preserve"> устанавливать взаимосвязь описанных в тексте событий, явлений, процессов;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резюмировать главную идею текста;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преобразовывать текст, меняя его модальность (выражение отношения к содержанию текста, целевую установку речи), интерпретировать текст (художественный и нехудожественный - учебный, научно-популярный, информационный);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0008288B">
        <w:rPr>
          <w:rFonts w:ascii="Times New Roman" w:hAnsi="Times New Roman" w:cs="Times New Roman"/>
          <w:sz w:val="24"/>
          <w:szCs w:val="24"/>
        </w:rPr>
        <w:t xml:space="preserve"> </w:t>
      </w:r>
      <w:r w:rsidRPr="00B64033">
        <w:rPr>
          <w:rFonts w:ascii="Times New Roman" w:hAnsi="Times New Roman" w:cs="Times New Roman"/>
          <w:sz w:val="24"/>
          <w:szCs w:val="24"/>
        </w:rPr>
        <w:t xml:space="preserve">критически оценивать содержание и форму текста. </w:t>
      </w:r>
    </w:p>
    <w:p w:rsidR="0008288B" w:rsidRDefault="0008288B"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4</w:t>
      </w:r>
      <w:r w:rsidR="00B64033" w:rsidRPr="00B64033">
        <w:rPr>
          <w:rFonts w:ascii="Times New Roman" w:hAnsi="Times New Roman" w:cs="Times New Roman"/>
          <w:sz w:val="24"/>
          <w:szCs w:val="24"/>
        </w:rPr>
        <w:t xml:space="preserve">. 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определять свое отношение к окружающей среде, к собственной среде обитания;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анализировать влияние экологических факторов на среду обитания живых организмов;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проводить причинный и вероятностный анализ различных экологических ситуаций;</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w:t>
      </w: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прогнозировать изменения ситуации при смене действия одного фактора на другой фактор;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распространять экологические знания и участвовать в практических мероприятиях по защите окружающей среды. </w:t>
      </w:r>
    </w:p>
    <w:p w:rsidR="0008288B" w:rsidRDefault="0008288B"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5</w:t>
      </w:r>
      <w:r w:rsidR="00B64033" w:rsidRPr="00B64033">
        <w:rPr>
          <w:rFonts w:ascii="Times New Roman" w:hAnsi="Times New Roman" w:cs="Times New Roman"/>
          <w:sz w:val="24"/>
          <w:szCs w:val="24"/>
        </w:rPr>
        <w:t xml:space="preserve">. Развитие мотивации к овладению культурой активного использования словарей, справочников, открытых источников информации и электронных поисковых систем. Обучающийся сможет: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определять необходимые ключевые поисковые слова и формировать корректные поисковые запросы;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осуществлять взаимодействие с электронными поисковыми системами, базами знаний, справочниками;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формировать множественную выборку из различных источников информации для объективизации результатов поиска;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соотносить полученные результаты поиска с задачами и целями своей деятельности. </w:t>
      </w:r>
    </w:p>
    <w:p w:rsidR="0008288B" w:rsidRDefault="0008288B" w:rsidP="00B64033">
      <w:pPr>
        <w:tabs>
          <w:tab w:val="left" w:pos="851"/>
        </w:tabs>
        <w:autoSpaceDE w:val="0"/>
        <w:autoSpaceDN w:val="0"/>
        <w:adjustRightInd w:val="0"/>
        <w:spacing w:after="0" w:line="240" w:lineRule="auto"/>
        <w:ind w:firstLine="567"/>
        <w:jc w:val="both"/>
        <w:rPr>
          <w:rFonts w:ascii="Times New Roman" w:hAnsi="Times New Roman" w:cs="Times New Roman"/>
          <w:b/>
          <w:sz w:val="24"/>
          <w:szCs w:val="24"/>
        </w:rPr>
      </w:pP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08288B">
        <w:rPr>
          <w:rFonts w:ascii="Times New Roman" w:hAnsi="Times New Roman" w:cs="Times New Roman"/>
          <w:b/>
          <w:sz w:val="24"/>
          <w:szCs w:val="24"/>
        </w:rPr>
        <w:t>Коммуникативные УУД</w:t>
      </w:r>
      <w:r w:rsidRPr="00B64033">
        <w:rPr>
          <w:rFonts w:ascii="Times New Roman" w:hAnsi="Times New Roman" w:cs="Times New Roman"/>
          <w:sz w:val="24"/>
          <w:szCs w:val="24"/>
        </w:rPr>
        <w:t xml:space="preserve">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1. Умение организовывать учебное сотрудничество с педагогом и совместную деятельность с педагогом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 сможет: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определять возможные роли в совместной деятельности;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играть определенную роль в совместной деятельности;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принимать позицию собеседника, понимая позицию другого, различать в его речи мнение (точку зрения), доказательства (аргументы);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определять свои действия и действия партнера, которые способствовали или препятствовали продуктивной коммуникации;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строить позитивные отношения в процессе учебной и познавательной деятельности;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корректно и аргументированно отстаивать свою точку зрения, в дискуссии уметь выдвигать контраргументы, перефразировать свою мысль;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критически относиться к собственному мнению, уметь признавать ошибочность своего мнения (если оно ошибочно) и корректировать его;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предлагать альтернативное решение в конфликтной ситуации;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выделять общую точку зрения в дискуссии;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договариваться о правилах и вопросах для обсуждения в соответствии с поставленной перед группой задачей;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организовывать эффективное взаимодействие в группе (определять общие цели, распределять роли, договариваться друг с другом и т.д.);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устранять в рамках диалога разрывы в коммуникации, обусловленные непониманием/неприятием со стороны собеседника задачи, формы или содержания диалога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lastRenderedPageBreak/>
        <w:t xml:space="preserve">2. 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 сможет: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определять задачу коммуникации и в соответствии с ней отбирать и использовать речевые средства;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представлять в устной или письменной форме развернутый план собственной деятельности;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соблюдать нормы публичной речи, регламент в монологе и дискуссии в соответствии с коммуникативной задачей;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высказывать и обосновывать мнение (суждение) и запрашивать мнение партнера в рамках диалога;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принимать решение в ходе диалога и согласовывать его с собеседником;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создавать письменные тексты различных типов с использованием необходимых речевых средств;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использовать средства логической связи для выделения смысловых блоков своего выступления;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использовать вербальные и невербальные средства в соответствии с коммуникативной задачей;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оценивать эффективность коммуникации после ее завершения.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3. Формирование и развитие компетентности в области использования информационно-коммуникационных технологий (далее - ИКТ). Обучающийся сможет:</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целенаправленно искать и использовать информационные ресурсы, необходимые для решения учебных и практических задач с помощью средств ИКТ;</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использовать для передачи своих мыслей естественн</w:t>
      </w:r>
      <w:r w:rsidR="0008288B">
        <w:rPr>
          <w:rFonts w:ascii="Times New Roman" w:hAnsi="Times New Roman" w:cs="Times New Roman"/>
          <w:sz w:val="24"/>
          <w:szCs w:val="24"/>
        </w:rPr>
        <w:t>ые и формальные языки в соот</w:t>
      </w:r>
      <w:r w:rsidRPr="00B64033">
        <w:rPr>
          <w:rFonts w:ascii="Times New Roman" w:hAnsi="Times New Roman" w:cs="Times New Roman"/>
          <w:sz w:val="24"/>
          <w:szCs w:val="24"/>
        </w:rPr>
        <w:t xml:space="preserve">ветствии с условиями коммуникации;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оперировать данными при решении задачи;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выбирать адекватные задаче инструменты и использовать компьютерные технологии для решения учебных задач, в том числе для: вычисления, написания писем, сочинений, докладов, рефератов, создания презентаций и др.;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использовать информацию с учетом этических и правовых норм; </w:t>
      </w: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создавать цифровые ресурсы разного типа и для разных аудиторий, соблюдать информационную гигиену и правила информационной безопасности. </w:t>
      </w:r>
    </w:p>
    <w:p w:rsidR="0008288B" w:rsidRDefault="0008288B"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p>
    <w:p w:rsidR="0008288B" w:rsidRDefault="00B64033" w:rsidP="0008288B">
      <w:pPr>
        <w:tabs>
          <w:tab w:val="left" w:pos="851"/>
        </w:tabs>
        <w:autoSpaceDE w:val="0"/>
        <w:autoSpaceDN w:val="0"/>
        <w:adjustRightInd w:val="0"/>
        <w:spacing w:after="0" w:line="240" w:lineRule="auto"/>
        <w:ind w:firstLine="567"/>
        <w:jc w:val="center"/>
        <w:rPr>
          <w:rFonts w:ascii="Times New Roman" w:hAnsi="Times New Roman" w:cs="Times New Roman"/>
          <w:b/>
          <w:sz w:val="24"/>
          <w:szCs w:val="24"/>
        </w:rPr>
      </w:pPr>
      <w:r w:rsidRPr="0008288B">
        <w:rPr>
          <w:rFonts w:ascii="Times New Roman" w:hAnsi="Times New Roman" w:cs="Times New Roman"/>
          <w:b/>
          <w:sz w:val="24"/>
          <w:szCs w:val="24"/>
        </w:rPr>
        <w:t xml:space="preserve">Предметные результаты </w:t>
      </w:r>
    </w:p>
    <w:p w:rsidR="0008288B" w:rsidRPr="0008288B" w:rsidRDefault="00B64033" w:rsidP="0008288B">
      <w:pPr>
        <w:tabs>
          <w:tab w:val="left" w:pos="851"/>
        </w:tabs>
        <w:autoSpaceDE w:val="0"/>
        <w:autoSpaceDN w:val="0"/>
        <w:adjustRightInd w:val="0"/>
        <w:spacing w:after="0" w:line="240" w:lineRule="auto"/>
        <w:ind w:firstLine="567"/>
        <w:jc w:val="center"/>
        <w:rPr>
          <w:rFonts w:ascii="Times New Roman" w:hAnsi="Times New Roman" w:cs="Times New Roman"/>
          <w:b/>
          <w:sz w:val="24"/>
          <w:szCs w:val="24"/>
        </w:rPr>
      </w:pPr>
      <w:r w:rsidRPr="0008288B">
        <w:rPr>
          <w:rFonts w:ascii="Times New Roman" w:hAnsi="Times New Roman" w:cs="Times New Roman"/>
          <w:b/>
          <w:sz w:val="24"/>
          <w:szCs w:val="24"/>
        </w:rPr>
        <w:t>8 класс</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08288B">
        <w:rPr>
          <w:rFonts w:ascii="Times New Roman" w:hAnsi="Times New Roman" w:cs="Times New Roman"/>
          <w:b/>
          <w:sz w:val="24"/>
          <w:szCs w:val="24"/>
        </w:rPr>
        <w:t>Выпускник научится</w:t>
      </w:r>
      <w:r w:rsidRPr="00B64033">
        <w:rPr>
          <w:rFonts w:ascii="Times New Roman" w:hAnsi="Times New Roman" w:cs="Times New Roman"/>
          <w:sz w:val="24"/>
          <w:szCs w:val="24"/>
        </w:rPr>
        <w:t xml:space="preserve">: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характеризовать основные методы познания: наблюдение, измерение, эксперимент;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описывать свойства твердых, жидких, газообразных веществ, выделяя их существенные признаки;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раскрывать смысл основных химических понятий «атом», «молекула», «химический элемент», «простое вещество», «сложное вещество», «валентность», «химическая реакция», используя знаковую систему химии;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раскрывать смысл законов сохранения массы веществ, постоянства состава, </w:t>
      </w:r>
      <w:proofErr w:type="spellStart"/>
      <w:r w:rsidRPr="00B64033">
        <w:rPr>
          <w:rFonts w:ascii="Times New Roman" w:hAnsi="Times New Roman" w:cs="Times New Roman"/>
          <w:sz w:val="24"/>
          <w:szCs w:val="24"/>
        </w:rPr>
        <w:t>атомномолекулярной</w:t>
      </w:r>
      <w:proofErr w:type="spellEnd"/>
      <w:r w:rsidRPr="00B64033">
        <w:rPr>
          <w:rFonts w:ascii="Times New Roman" w:hAnsi="Times New Roman" w:cs="Times New Roman"/>
          <w:sz w:val="24"/>
          <w:szCs w:val="24"/>
        </w:rPr>
        <w:t xml:space="preserve"> теории;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различать химические и физические явления;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называть химические элементы;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определять состав веществ по их формулам;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определять валентность атома элемента в соединениях;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определять тип химических реакций;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называть признаки и условия протекания химических реакций;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lastRenderedPageBreak/>
        <w:sym w:font="Symbol" w:char="F02D"/>
      </w:r>
      <w:r w:rsidRPr="00B64033">
        <w:rPr>
          <w:rFonts w:ascii="Times New Roman" w:hAnsi="Times New Roman" w:cs="Times New Roman"/>
          <w:sz w:val="24"/>
          <w:szCs w:val="24"/>
        </w:rPr>
        <w:t xml:space="preserve"> выявлять признаки, свидетельствующие о протекании химической реакции при выполнении химического опыта;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составлять формулы бинарных соединений;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составлять уравнения химических реакций;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соблюдать правила безопасной работы при проведении опытов;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пользоваться лабораторным оборудованием и посудой;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вычислять относительную молекулярную и молярную массы веществ;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вычислять массовую долю химического элемента по формуле соединения;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вычислять количество, объем или массу вещества по количеству, объему, массе реагентов или продуктов реакции;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раскрывать смысл закона Авогадро;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раскрывать смысл понятий «молярный объем»;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характеризовать физические и химические свойства воды;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раскрывать смысл понятия «раствор»;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вычислять массовую долю растворенного вещества в растворе;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приготовлять растворы с определенной массовой долей растворенного вещества;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называть соединения изученных классов неорганических веществ;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характеризовать физические и химические свойства основных классов неорганических веществ: оксидов, кислот, оснований, солей;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определять принадлежность веществ к определенному классу соединений;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составлять формулы неорганических соединений изученных классов;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проводить опыты, подтверждающие химические свойства изученных кл</w:t>
      </w:r>
      <w:r w:rsidR="0008288B">
        <w:rPr>
          <w:rFonts w:ascii="Times New Roman" w:hAnsi="Times New Roman" w:cs="Times New Roman"/>
          <w:sz w:val="24"/>
          <w:szCs w:val="24"/>
        </w:rPr>
        <w:t xml:space="preserve">ассов неорганических веществ;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распознавать опытным </w:t>
      </w:r>
      <w:r w:rsidR="0008288B" w:rsidRPr="00B64033">
        <w:rPr>
          <w:rFonts w:ascii="Times New Roman" w:hAnsi="Times New Roman" w:cs="Times New Roman"/>
          <w:sz w:val="24"/>
          <w:szCs w:val="24"/>
        </w:rPr>
        <w:t>путем растворов</w:t>
      </w:r>
      <w:r w:rsidRPr="00B64033">
        <w:rPr>
          <w:rFonts w:ascii="Times New Roman" w:hAnsi="Times New Roman" w:cs="Times New Roman"/>
          <w:sz w:val="24"/>
          <w:szCs w:val="24"/>
        </w:rPr>
        <w:t xml:space="preserve"> кислот и щелочей по изменению окраски индикатора;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характеризовать взаимосвязь между классами неорганических соединений;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раскрывать смысл Периодического закона Д.И. Менделеева;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объяснять физический смысл атомного (порядкового) номера химического элемента, номеров группы и периода в периодической системе Д.И. Менделеева;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объяснять закономерности изменения строения атомов, свойств элементов в пределах малых периодов и главных подгрупп;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характеризовать химические элементы (от водорода до кальция) на основе их положения в периодической системе Д.И. Менделеева и особенностей строения их атомов;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составлять схемы строения атомов первых 20 элементов периодической системы Д.И. Менделеева;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раскрывать смысл понятий: «химическая связь», «</w:t>
      </w:r>
      <w:proofErr w:type="spellStart"/>
      <w:r w:rsidRPr="00B64033">
        <w:rPr>
          <w:rFonts w:ascii="Times New Roman" w:hAnsi="Times New Roman" w:cs="Times New Roman"/>
          <w:sz w:val="24"/>
          <w:szCs w:val="24"/>
        </w:rPr>
        <w:t>электроотрицательность</w:t>
      </w:r>
      <w:proofErr w:type="spellEnd"/>
      <w:r w:rsidRPr="00B64033">
        <w:rPr>
          <w:rFonts w:ascii="Times New Roman" w:hAnsi="Times New Roman" w:cs="Times New Roman"/>
          <w:sz w:val="24"/>
          <w:szCs w:val="24"/>
        </w:rPr>
        <w:t xml:space="preserve">»;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характеризовать зависимость физических свойств веществ от типа кристаллической решетки;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определять вид химической связи в неорганических соединениях;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изображать схемы строения молекул веществ, образованных разными видами химических связей;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раскрывать смысл понятий «ион», «катион», «анион», «электролиты», «</w:t>
      </w:r>
      <w:proofErr w:type="spellStart"/>
      <w:r w:rsidRPr="00B64033">
        <w:rPr>
          <w:rFonts w:ascii="Times New Roman" w:hAnsi="Times New Roman" w:cs="Times New Roman"/>
          <w:sz w:val="24"/>
          <w:szCs w:val="24"/>
        </w:rPr>
        <w:t>неэлектролиты</w:t>
      </w:r>
      <w:proofErr w:type="spellEnd"/>
      <w:r w:rsidRPr="00B64033">
        <w:rPr>
          <w:rFonts w:ascii="Times New Roman" w:hAnsi="Times New Roman" w:cs="Times New Roman"/>
          <w:sz w:val="24"/>
          <w:szCs w:val="24"/>
        </w:rPr>
        <w:t xml:space="preserve">», «электролитическая диссоциация», «окислитель», «степень окисления» «восстановитель», «окисление», «восстановление»;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определять степень окисления атома элемента в соединении;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раскрывать смысл теории электролитической диссоциации;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составлять уравнения электролитической диссоциации кислот, щелочей, солей;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объяснять сущность процесса электролитической диссоциации и реакций ионного обмена;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составлять полные и сокращенные ионные уравнения реакции обмена;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определять возможность протекания реакций ионного обмена;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lastRenderedPageBreak/>
        <w:sym w:font="Symbol" w:char="F02D"/>
      </w:r>
      <w:r w:rsidRPr="00B64033">
        <w:rPr>
          <w:rFonts w:ascii="Times New Roman" w:hAnsi="Times New Roman" w:cs="Times New Roman"/>
          <w:sz w:val="24"/>
          <w:szCs w:val="24"/>
        </w:rPr>
        <w:t xml:space="preserve"> проводить реакции, подтверждающие качественный состав различных веществ;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определять окислитель и восстановитель;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составлять уравнения </w:t>
      </w:r>
      <w:proofErr w:type="spellStart"/>
      <w:r w:rsidRPr="00B64033">
        <w:rPr>
          <w:rFonts w:ascii="Times New Roman" w:hAnsi="Times New Roman" w:cs="Times New Roman"/>
          <w:sz w:val="24"/>
          <w:szCs w:val="24"/>
        </w:rPr>
        <w:t>окислительно</w:t>
      </w:r>
      <w:proofErr w:type="spellEnd"/>
      <w:r w:rsidRPr="00B64033">
        <w:rPr>
          <w:rFonts w:ascii="Times New Roman" w:hAnsi="Times New Roman" w:cs="Times New Roman"/>
          <w:sz w:val="24"/>
          <w:szCs w:val="24"/>
        </w:rPr>
        <w:t xml:space="preserve">-восстановительных реакций;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классифицировать химические реакции по различным признакам; </w:t>
      </w:r>
    </w:p>
    <w:p w:rsidR="0008288B" w:rsidRDefault="0008288B"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08288B">
        <w:rPr>
          <w:rFonts w:ascii="Times New Roman" w:hAnsi="Times New Roman" w:cs="Times New Roman"/>
          <w:b/>
          <w:sz w:val="24"/>
          <w:szCs w:val="24"/>
        </w:rPr>
        <w:t>Выпускник получит возможность научиться:</w:t>
      </w:r>
      <w:r w:rsidRPr="00B64033">
        <w:rPr>
          <w:rFonts w:ascii="Times New Roman" w:hAnsi="Times New Roman" w:cs="Times New Roman"/>
          <w:sz w:val="24"/>
          <w:szCs w:val="24"/>
        </w:rPr>
        <w:t xml:space="preserve">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выдвигать и проверять экспериментально гипотезы о химических свойствах веществ на основе их состава и строения, их способности вступать в химические реакции, о характере и продуктах различных химических реакций;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характеризовать вещества по составу, строению и свойствам, устанавливать причинно-следственные связи между данными характеристиками вещества;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составлять молекулярные и полные ионные уравнения по сокращенным ионным уравнениям;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составлять уравнения реакций, соответствующих последовательности превращений неорганических веществ различных классов;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использовать приобретенные знания для экологически грамотного поведения в окружающей среде;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использовать приобретенные ключевые компетенции при выполнении проектов и учебно-исследовательских задач по изучению свойств, способов получения и распознавания веществ;</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критически относиться к псевдонаучной информации, недобросовестной рекламе в ср</w:t>
      </w:r>
      <w:r w:rsidR="0008288B">
        <w:rPr>
          <w:rFonts w:ascii="Times New Roman" w:hAnsi="Times New Roman" w:cs="Times New Roman"/>
          <w:sz w:val="24"/>
          <w:szCs w:val="24"/>
        </w:rPr>
        <w:t xml:space="preserve">едствах массовой информации;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sym w:font="Symbol" w:char="F02D"/>
      </w:r>
      <w:r w:rsidRPr="00B64033">
        <w:rPr>
          <w:rFonts w:ascii="Times New Roman" w:hAnsi="Times New Roman" w:cs="Times New Roman"/>
          <w:sz w:val="24"/>
          <w:szCs w:val="24"/>
        </w:rPr>
        <w:t xml:space="preserve"> осознавать значение теоретических знаний по химии для практической деятельности человека; </w:t>
      </w:r>
    </w:p>
    <w:p w:rsidR="0008288B" w:rsidRDefault="0008288B"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p>
    <w:p w:rsidR="0008288B" w:rsidRPr="0008288B" w:rsidRDefault="00B64033" w:rsidP="0008288B">
      <w:pPr>
        <w:tabs>
          <w:tab w:val="left" w:pos="851"/>
        </w:tabs>
        <w:autoSpaceDE w:val="0"/>
        <w:autoSpaceDN w:val="0"/>
        <w:adjustRightInd w:val="0"/>
        <w:spacing w:after="0" w:line="240" w:lineRule="auto"/>
        <w:ind w:firstLine="567"/>
        <w:jc w:val="center"/>
        <w:rPr>
          <w:rFonts w:ascii="Times New Roman" w:hAnsi="Times New Roman" w:cs="Times New Roman"/>
          <w:b/>
          <w:sz w:val="24"/>
          <w:szCs w:val="24"/>
        </w:rPr>
      </w:pPr>
      <w:r w:rsidRPr="0008288B">
        <w:rPr>
          <w:rFonts w:ascii="Times New Roman" w:hAnsi="Times New Roman" w:cs="Times New Roman"/>
          <w:b/>
          <w:sz w:val="24"/>
          <w:szCs w:val="24"/>
        </w:rPr>
        <w:t>9 класс</w:t>
      </w:r>
    </w:p>
    <w:p w:rsidR="0008288B" w:rsidRP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b/>
          <w:sz w:val="24"/>
          <w:szCs w:val="24"/>
        </w:rPr>
      </w:pPr>
      <w:r w:rsidRPr="0008288B">
        <w:rPr>
          <w:rFonts w:ascii="Times New Roman" w:hAnsi="Times New Roman" w:cs="Times New Roman"/>
          <w:b/>
          <w:sz w:val="24"/>
          <w:szCs w:val="24"/>
        </w:rPr>
        <w:t xml:space="preserve">Выпускник научится: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характеризовать основные методы познания: наблюдение, измерение, эксперимент;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описывать свойства твердых, жидких, газообразных веществ, выделяя их существенные признаки;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раскрывать смысл основных химических понятий "атом", "молекула", "химический элемент", "простое вещество", "сложное вещество", "валентность", "химическая реакция", используя знаковую систему химии;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раскрывать смысл законов сохранения массы веществ, постоянства состава, атомно-молекулярной теории;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различать химические и физические явления;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называть химические элементы;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определять состав веществ по их формулам;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определять валентность атома элемента в соединениях;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определять тип химических реакций;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называть признаки и условия протекания химических реакций;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выявлять признаки, свидетельствующие о протекании химической реакции при выполнении химического опыта;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составлять формулы бинарных соединений;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составлять уравнения химических реакций;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соблюдать правила безопасной работы при проведении опытов;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пользоваться лабораторным оборудованием и посудой;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вычислять относительную молекулярную и молярную массы веществ;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вычислять массовую долю химического элемента по формуле соединения;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вычислять количество, объем или массу вещества по количеству, объему, массе реагентов или продуктов реакции;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характеризовать физические и химические свойства простых веществ: кислорода и водорода;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lastRenderedPageBreak/>
        <w:t xml:space="preserve">- получать, собирать кислород и водород;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распознавать опытным </w:t>
      </w:r>
      <w:proofErr w:type="gramStart"/>
      <w:r w:rsidRPr="00B64033">
        <w:rPr>
          <w:rFonts w:ascii="Times New Roman" w:hAnsi="Times New Roman" w:cs="Times New Roman"/>
          <w:sz w:val="24"/>
          <w:szCs w:val="24"/>
        </w:rPr>
        <w:t>путем газообразные вещества</w:t>
      </w:r>
      <w:proofErr w:type="gramEnd"/>
      <w:r w:rsidRPr="00B64033">
        <w:rPr>
          <w:rFonts w:ascii="Times New Roman" w:hAnsi="Times New Roman" w:cs="Times New Roman"/>
          <w:sz w:val="24"/>
          <w:szCs w:val="24"/>
        </w:rPr>
        <w:t xml:space="preserve">: кислород, водород;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раскрывать смысл закона Авогадро;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раскрывать смысл понятий "тепловой эффект реакции", "молярный объем";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характеризовать физические и химические свойства воды;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раскрывать смысл понятия "раствор";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вычислять массовую долю растворенного вещества в растворе;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приготовлять растворы с определенной массовой долей растворенного вещества;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называть соединения изученных классов неорганических веществ;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характеризовать физические и химические свойства основных классов неорганических веществ: оксидов, кислот, оснований, солей;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определять принадлежность веществ к определенному классу соединений;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составлять формулы неорганических соединений изученных классов;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проводить опыты, подтверждающие химические свойства изученных кла</w:t>
      </w:r>
      <w:r w:rsidR="0008288B">
        <w:rPr>
          <w:rFonts w:ascii="Times New Roman" w:hAnsi="Times New Roman" w:cs="Times New Roman"/>
          <w:sz w:val="24"/>
          <w:szCs w:val="24"/>
        </w:rPr>
        <w:t xml:space="preserve">ссов неорганических веществ;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распознавать опытным </w:t>
      </w:r>
      <w:r w:rsidR="0008288B" w:rsidRPr="00B64033">
        <w:rPr>
          <w:rFonts w:ascii="Times New Roman" w:hAnsi="Times New Roman" w:cs="Times New Roman"/>
          <w:sz w:val="24"/>
          <w:szCs w:val="24"/>
        </w:rPr>
        <w:t>путем растворов</w:t>
      </w:r>
      <w:r w:rsidRPr="00B64033">
        <w:rPr>
          <w:rFonts w:ascii="Times New Roman" w:hAnsi="Times New Roman" w:cs="Times New Roman"/>
          <w:sz w:val="24"/>
          <w:szCs w:val="24"/>
        </w:rPr>
        <w:t xml:space="preserve"> кислот и щелочей по изменению окраски индикатора;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характеризовать взаимосвязь между классами неорганических соединений;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раскрывать смысл Периодического закона Д.И. Менделеева;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объяснять физический смысл атомного (порядкового) номера химического элемента, номеров группы и периода в периодической системе Д.И. Менделеева;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объяснять закономерности изменения строения атомов, свойств элементов в пределах малых периодов и главных подгрупп;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характеризовать химические элементы (от водорода до кальция) на основе их положения в периодической системе Д.И. Менделеева и особенностей строения их атомов;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составлять схемы строения атомов первых 20 элементов периодической системы Д.И. Менделеева;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раскрывать смысл понятий: "химическая связь", "</w:t>
      </w:r>
      <w:proofErr w:type="spellStart"/>
      <w:r w:rsidRPr="00B64033">
        <w:rPr>
          <w:rFonts w:ascii="Times New Roman" w:hAnsi="Times New Roman" w:cs="Times New Roman"/>
          <w:sz w:val="24"/>
          <w:szCs w:val="24"/>
        </w:rPr>
        <w:t>электроотрицательность</w:t>
      </w:r>
      <w:proofErr w:type="spellEnd"/>
      <w:r w:rsidRPr="00B64033">
        <w:rPr>
          <w:rFonts w:ascii="Times New Roman" w:hAnsi="Times New Roman" w:cs="Times New Roman"/>
          <w:sz w:val="24"/>
          <w:szCs w:val="24"/>
        </w:rPr>
        <w:t xml:space="preserve">";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характеризовать зависимость физических свойств веществ от типа кристаллической решетки;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определять вид химической связи в неорганических соединениях; - изображать схемы строения молекул веществ, образованных разными видами химических связей;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раскрывать смысл понятий "ион", "катион", "анион", "электролиты", "</w:t>
      </w:r>
      <w:proofErr w:type="spellStart"/>
      <w:r w:rsidRPr="00B64033">
        <w:rPr>
          <w:rFonts w:ascii="Times New Roman" w:hAnsi="Times New Roman" w:cs="Times New Roman"/>
          <w:sz w:val="24"/>
          <w:szCs w:val="24"/>
        </w:rPr>
        <w:t>неэлектролиты</w:t>
      </w:r>
      <w:proofErr w:type="spellEnd"/>
      <w:r w:rsidRPr="00B64033">
        <w:rPr>
          <w:rFonts w:ascii="Times New Roman" w:hAnsi="Times New Roman" w:cs="Times New Roman"/>
          <w:sz w:val="24"/>
          <w:szCs w:val="24"/>
        </w:rPr>
        <w:t xml:space="preserve">", "электролитическая диссоциация", "окислитель", "степень окисления" "восстановитель", "окисление", "восстановление";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определять степень окисления атома элемента в соединении;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раскрывать смысл теории электролитической диссоциации;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составлять уравнения электролитической диссоциации кислот, щелочей, солей;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объяснять сущность процесса электролитической диссоциации и реакций ионного обмена;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составлять полные и сокращенные ионные уравнения реакции обмена;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определять возможность протекания реакций ионного обмена;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проводить реакции, подтверждающие качественный состав различных веществ;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определять окислитель и восстановитель;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составлять уравнения </w:t>
      </w:r>
      <w:proofErr w:type="spellStart"/>
      <w:r w:rsidRPr="00B64033">
        <w:rPr>
          <w:rFonts w:ascii="Times New Roman" w:hAnsi="Times New Roman" w:cs="Times New Roman"/>
          <w:sz w:val="24"/>
          <w:szCs w:val="24"/>
        </w:rPr>
        <w:t>окислительно</w:t>
      </w:r>
      <w:proofErr w:type="spellEnd"/>
      <w:r w:rsidRPr="00B64033">
        <w:rPr>
          <w:rFonts w:ascii="Times New Roman" w:hAnsi="Times New Roman" w:cs="Times New Roman"/>
          <w:sz w:val="24"/>
          <w:szCs w:val="24"/>
        </w:rPr>
        <w:t xml:space="preserve">-восстановительных реакций;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называть факторы, влияющие на скорость химической реакции;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классифицировать химические реакции по различным признакам;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характеризовать взаимосвязь между составом, строением и свойствами неметаллов;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проводить опыты по получению, собиранию и изучению химических свойств газообразных веществ: углекислого газа, аммиака;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распознавать опытным </w:t>
      </w:r>
      <w:proofErr w:type="gramStart"/>
      <w:r w:rsidRPr="00B64033">
        <w:rPr>
          <w:rFonts w:ascii="Times New Roman" w:hAnsi="Times New Roman" w:cs="Times New Roman"/>
          <w:sz w:val="24"/>
          <w:szCs w:val="24"/>
        </w:rPr>
        <w:t>путем газообразные вещества</w:t>
      </w:r>
      <w:proofErr w:type="gramEnd"/>
      <w:r w:rsidRPr="00B64033">
        <w:rPr>
          <w:rFonts w:ascii="Times New Roman" w:hAnsi="Times New Roman" w:cs="Times New Roman"/>
          <w:sz w:val="24"/>
          <w:szCs w:val="24"/>
        </w:rPr>
        <w:t xml:space="preserve">: углекислый газ и аммиак;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характеризовать взаимосвязь между составом, строением и свойствами металлов;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lastRenderedPageBreak/>
        <w:t xml:space="preserve">- называть органические вещества по их формуле: метан, этан, этилен, метанол, этанол, глицерин, уксусная кислота, аминоуксусная кислота, стеариновая кислота, олеиновая кислота, глюкоза;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оценивать влияние химического загрязнения окружающей среды на организм человека; - грамотно обращаться с вещ</w:t>
      </w:r>
      <w:r w:rsidR="0008288B">
        <w:rPr>
          <w:rFonts w:ascii="Times New Roman" w:hAnsi="Times New Roman" w:cs="Times New Roman"/>
          <w:sz w:val="24"/>
          <w:szCs w:val="24"/>
        </w:rPr>
        <w:t xml:space="preserve">ествами в повседневной жизни </w:t>
      </w:r>
    </w:p>
    <w:p w:rsidR="0008288B" w:rsidRDefault="00B64033" w:rsidP="0008288B">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определять возможность протекания реакций некоторых представителей органических веществ с кислородом, водородом, металлами, основаниями, галогенами. </w:t>
      </w:r>
    </w:p>
    <w:p w:rsidR="0008288B" w:rsidRDefault="0008288B" w:rsidP="0008288B">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p>
    <w:p w:rsidR="0008288B" w:rsidRDefault="00B64033" w:rsidP="0008288B">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08288B">
        <w:rPr>
          <w:rFonts w:ascii="Times New Roman" w:hAnsi="Times New Roman" w:cs="Times New Roman"/>
          <w:b/>
          <w:sz w:val="24"/>
          <w:szCs w:val="24"/>
        </w:rPr>
        <w:t>Выпускник получит возможность научиться:</w:t>
      </w:r>
      <w:r w:rsidRPr="00B64033">
        <w:rPr>
          <w:rFonts w:ascii="Times New Roman" w:hAnsi="Times New Roman" w:cs="Times New Roman"/>
          <w:sz w:val="24"/>
          <w:szCs w:val="24"/>
        </w:rPr>
        <w:t xml:space="preserve">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выдвигать и проверять экспериментально гипотезы о химических свойствах веществ на основе их состава и строения, их способности вступать в химические реакции, о характере и продуктах различных химических реакций;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характеризовать вещества по составу, строению и свойствам, устанавливать причинно-следственные связи между данными характеристиками вещества;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составлять молекулярные и полные ионные уравнения по сокращенным ионным уравнениям;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прогнозировать способность вещества проявлять окислительные или восстановительные свойства с учетом степеней окисления элементов, входящих в его состав;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составлять уравнения реакций, соответствующих последовательности превращений неорганических веществ различных классов;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выдвигать и проверять экспериментально гипотезы о результатах воздействия различных факторов на изменение скорости химической реакции;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использовать приобретенные знания для экологически грамотного поведения в окружающей среде;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использовать приобретенные ключевые компетенции при выполнении проектов и учебно-исследовательских задач по изучению свойств, способов получения и распознавания веществ;</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объективно оценивать информацию о веществах и химических процессах;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критически относиться к псевдонаучной информации, недобросовестной рекламе в средствах массовой информации; </w:t>
      </w:r>
    </w:p>
    <w:p w:rsidR="0008288B"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xml:space="preserve">- осознавать значение теоретических знаний по химии для практической деятельности человека; </w:t>
      </w:r>
    </w:p>
    <w:p w:rsidR="00B64033" w:rsidRDefault="00B64033"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r w:rsidRPr="00B64033">
        <w:rPr>
          <w:rFonts w:ascii="Times New Roman" w:hAnsi="Times New Roman" w:cs="Times New Roman"/>
          <w:sz w:val="24"/>
          <w:szCs w:val="24"/>
        </w:rPr>
        <w:t>- создавать модели и схемы для решения учебных и познавательных задач; понимать необходимость соблюдения предписаний, предлагаемых в инструкциях по использованию лекарств, средств бытовой химии и др.</w:t>
      </w:r>
    </w:p>
    <w:p w:rsidR="0008288B" w:rsidRDefault="0008288B"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p>
    <w:p w:rsidR="0008288B" w:rsidRPr="0008288B" w:rsidRDefault="0008288B" w:rsidP="0008288B">
      <w:pPr>
        <w:tabs>
          <w:tab w:val="left" w:pos="851"/>
        </w:tabs>
        <w:autoSpaceDE w:val="0"/>
        <w:autoSpaceDN w:val="0"/>
        <w:adjustRightInd w:val="0"/>
        <w:spacing w:after="0" w:line="240" w:lineRule="auto"/>
        <w:ind w:firstLine="567"/>
        <w:jc w:val="center"/>
        <w:rPr>
          <w:rFonts w:ascii="Times New Roman" w:hAnsi="Times New Roman" w:cs="Times New Roman"/>
          <w:b/>
          <w:sz w:val="24"/>
          <w:szCs w:val="24"/>
        </w:rPr>
      </w:pPr>
      <w:r w:rsidRPr="0008288B">
        <w:rPr>
          <w:rFonts w:ascii="Times New Roman" w:hAnsi="Times New Roman" w:cs="Times New Roman"/>
          <w:b/>
          <w:sz w:val="24"/>
          <w:szCs w:val="24"/>
        </w:rPr>
        <w:t>СОДЕРЖАНИЕ ПРЕДМЕТА «ХИМИЯ»</w:t>
      </w:r>
    </w:p>
    <w:p w:rsidR="0008288B" w:rsidRPr="0008288B" w:rsidRDefault="0008288B" w:rsidP="0008288B">
      <w:pPr>
        <w:tabs>
          <w:tab w:val="left" w:pos="851"/>
        </w:tabs>
        <w:autoSpaceDE w:val="0"/>
        <w:autoSpaceDN w:val="0"/>
        <w:adjustRightInd w:val="0"/>
        <w:spacing w:after="0" w:line="240" w:lineRule="auto"/>
        <w:ind w:firstLine="567"/>
        <w:jc w:val="center"/>
        <w:rPr>
          <w:rFonts w:ascii="Times New Roman" w:hAnsi="Times New Roman" w:cs="Times New Roman"/>
          <w:b/>
          <w:sz w:val="24"/>
          <w:szCs w:val="24"/>
        </w:rPr>
      </w:pPr>
      <w:r w:rsidRPr="0008288B">
        <w:rPr>
          <w:rFonts w:ascii="Times New Roman" w:hAnsi="Times New Roman" w:cs="Times New Roman"/>
          <w:b/>
          <w:sz w:val="24"/>
          <w:szCs w:val="24"/>
        </w:rPr>
        <w:t>8 класс</w:t>
      </w:r>
    </w:p>
    <w:p w:rsidR="0008288B" w:rsidRPr="0008288B" w:rsidRDefault="0008288B" w:rsidP="0008288B">
      <w:pPr>
        <w:tabs>
          <w:tab w:val="left" w:pos="0"/>
        </w:tabs>
        <w:spacing w:after="0" w:line="240" w:lineRule="auto"/>
        <w:ind w:firstLine="567"/>
        <w:jc w:val="both"/>
        <w:rPr>
          <w:rFonts w:ascii="Times New Roman" w:eastAsia="Times New Roman" w:hAnsi="Times New Roman" w:cs="Times New Roman"/>
          <w:b/>
          <w:sz w:val="24"/>
          <w:szCs w:val="24"/>
          <w:lang w:eastAsia="ru-RU"/>
        </w:rPr>
      </w:pPr>
      <w:r w:rsidRPr="0008288B">
        <w:rPr>
          <w:rFonts w:ascii="Times New Roman" w:eastAsia="Times New Roman" w:hAnsi="Times New Roman" w:cs="Times New Roman"/>
          <w:b/>
          <w:sz w:val="24"/>
          <w:szCs w:val="24"/>
          <w:lang w:eastAsia="ru-RU"/>
        </w:rPr>
        <w:t>Раздел 1. Перво</w:t>
      </w:r>
      <w:r>
        <w:rPr>
          <w:rFonts w:ascii="Times New Roman" w:eastAsia="Times New Roman" w:hAnsi="Times New Roman" w:cs="Times New Roman"/>
          <w:b/>
          <w:sz w:val="24"/>
          <w:szCs w:val="24"/>
          <w:lang w:eastAsia="ru-RU"/>
        </w:rPr>
        <w:t>начальные химические понятия (21</w:t>
      </w:r>
      <w:r w:rsidRPr="0008288B">
        <w:rPr>
          <w:rFonts w:ascii="Times New Roman" w:eastAsia="Times New Roman" w:hAnsi="Times New Roman" w:cs="Times New Roman"/>
          <w:b/>
          <w:sz w:val="24"/>
          <w:szCs w:val="24"/>
          <w:lang w:eastAsia="ru-RU"/>
        </w:rPr>
        <w:t xml:space="preserve"> ч)</w:t>
      </w:r>
    </w:p>
    <w:p w:rsidR="0008288B" w:rsidRPr="0008288B" w:rsidRDefault="0008288B" w:rsidP="0008288B">
      <w:pPr>
        <w:tabs>
          <w:tab w:val="left" w:pos="0"/>
        </w:tabs>
        <w:spacing w:after="0" w:line="240" w:lineRule="auto"/>
        <w:ind w:firstLine="567"/>
        <w:jc w:val="both"/>
        <w:rPr>
          <w:rFonts w:ascii="Times New Roman" w:eastAsia="Times New Roman" w:hAnsi="Times New Roman" w:cs="Times New Roman"/>
          <w:sz w:val="24"/>
          <w:szCs w:val="24"/>
          <w:lang w:eastAsia="ru-RU"/>
        </w:rPr>
      </w:pPr>
      <w:r w:rsidRPr="0008288B">
        <w:rPr>
          <w:rFonts w:ascii="Times New Roman" w:hAnsi="Times New Roman" w:cs="Times New Roman"/>
          <w:sz w:val="24"/>
          <w:szCs w:val="24"/>
        </w:rPr>
        <w:t>И</w:t>
      </w:r>
      <w:r>
        <w:rPr>
          <w:rFonts w:ascii="Times New Roman" w:hAnsi="Times New Roman" w:cs="Times New Roman"/>
          <w:sz w:val="24"/>
          <w:szCs w:val="24"/>
        </w:rPr>
        <w:t xml:space="preserve">нструктаж по ТБ. </w:t>
      </w:r>
      <w:r w:rsidRPr="0008288B">
        <w:rPr>
          <w:rFonts w:ascii="Times New Roman" w:eastAsia="Times New Roman" w:hAnsi="Times New Roman" w:cs="Times New Roman"/>
          <w:sz w:val="24"/>
          <w:szCs w:val="24"/>
          <w:lang w:eastAsia="ru-RU"/>
        </w:rPr>
        <w:t xml:space="preserve">Предмет химии. Химия как часть естествознания. Наблюдение, описание, измерение, эксперимент. Понятие о веществе. Чистые вещества и смеси. Способы разделения смесей. Физические и химические явления. Атомы и молекулы. Вещества молекулярного и немолекулярного строения.  Простые и сложные вещества. Химический элемент. Знаки химических элементов. Относительная атомная масса. Закон постоянства состава вещества. Атомная единица массы. Химические формулы. Относительная молекулярная масса. Валентность химических элементов. Составление химических формул по валентности. Атомно – молекулярное учение. Закон сохранения массы веществ и его значение. Химическая реакция. Уравнение и схема химической реакции. Условия и признаки химических реакций. Классификация химических реакций по числу и составу исходных и полученных веществ. </w:t>
      </w:r>
      <w:r w:rsidRPr="0008288B">
        <w:rPr>
          <w:rFonts w:ascii="Times New Roman" w:eastAsia="Times New Roman" w:hAnsi="Times New Roman" w:cs="Times New Roman"/>
          <w:b/>
          <w:sz w:val="24"/>
          <w:szCs w:val="24"/>
          <w:lang w:eastAsia="ru-RU"/>
        </w:rPr>
        <w:t xml:space="preserve">Демонстрации. </w:t>
      </w:r>
      <w:r w:rsidRPr="0008288B">
        <w:rPr>
          <w:rFonts w:ascii="Times New Roman" w:eastAsia="Times New Roman" w:hAnsi="Times New Roman" w:cs="Times New Roman"/>
          <w:sz w:val="24"/>
          <w:szCs w:val="24"/>
          <w:lang w:eastAsia="ru-RU"/>
        </w:rPr>
        <w:t>Ознакомление с образцами простых и сложных веществ.</w:t>
      </w:r>
      <w:r w:rsidRPr="0008288B">
        <w:rPr>
          <w:rFonts w:ascii="Times New Roman" w:eastAsia="Times New Roman" w:hAnsi="Times New Roman" w:cs="Times New Roman"/>
          <w:i/>
          <w:sz w:val="24"/>
          <w:szCs w:val="24"/>
          <w:lang w:eastAsia="ru-RU"/>
        </w:rPr>
        <w:t xml:space="preserve"> </w:t>
      </w:r>
      <w:r w:rsidRPr="0008288B">
        <w:rPr>
          <w:rFonts w:ascii="Times New Roman" w:eastAsia="Times New Roman" w:hAnsi="Times New Roman" w:cs="Times New Roman"/>
          <w:sz w:val="24"/>
          <w:szCs w:val="24"/>
          <w:lang w:eastAsia="ru-RU"/>
        </w:rPr>
        <w:t xml:space="preserve">Коллекции нефти, каменного угля и продуктов их переработки. Возгонка </w:t>
      </w:r>
      <w:proofErr w:type="spellStart"/>
      <w:r w:rsidRPr="0008288B">
        <w:rPr>
          <w:rFonts w:ascii="Times New Roman" w:eastAsia="Times New Roman" w:hAnsi="Times New Roman" w:cs="Times New Roman"/>
          <w:sz w:val="24"/>
          <w:szCs w:val="24"/>
          <w:lang w:eastAsia="ru-RU"/>
        </w:rPr>
        <w:t>иода</w:t>
      </w:r>
      <w:proofErr w:type="spellEnd"/>
      <w:r w:rsidRPr="0008288B">
        <w:rPr>
          <w:rFonts w:ascii="Times New Roman" w:eastAsia="Times New Roman" w:hAnsi="Times New Roman" w:cs="Times New Roman"/>
          <w:sz w:val="24"/>
          <w:szCs w:val="24"/>
          <w:lang w:eastAsia="ru-RU"/>
        </w:rPr>
        <w:t xml:space="preserve">. Горение магния. Реакции, иллюстрирующие основные признаки характерных реакции. Нейтрализация щелочи кислотой в присутствии индикатора. </w:t>
      </w:r>
      <w:r w:rsidRPr="0008288B">
        <w:rPr>
          <w:rFonts w:ascii="Times New Roman" w:eastAsia="Times New Roman" w:hAnsi="Times New Roman" w:cs="Times New Roman"/>
          <w:b/>
          <w:sz w:val="24"/>
          <w:szCs w:val="24"/>
          <w:lang w:eastAsia="ru-RU"/>
        </w:rPr>
        <w:t xml:space="preserve">Лабораторные опыты. </w:t>
      </w:r>
      <w:r w:rsidRPr="0008288B">
        <w:rPr>
          <w:rFonts w:ascii="Times New Roman" w:eastAsia="Times New Roman" w:hAnsi="Times New Roman" w:cs="Times New Roman"/>
          <w:sz w:val="24"/>
          <w:szCs w:val="24"/>
          <w:lang w:eastAsia="ru-RU"/>
        </w:rPr>
        <w:t xml:space="preserve">Рассмотрение веществ с различными физическими свойствами. </w:t>
      </w:r>
      <w:r w:rsidRPr="0008288B">
        <w:rPr>
          <w:rFonts w:ascii="Times New Roman" w:eastAsia="Times New Roman" w:hAnsi="Times New Roman" w:cs="Times New Roman"/>
          <w:sz w:val="24"/>
          <w:szCs w:val="24"/>
          <w:lang w:eastAsia="ru-RU"/>
        </w:rPr>
        <w:lastRenderedPageBreak/>
        <w:t>Разделение смесей.  Примеры физических явлений. Примеры химических явлений. Реакции, иллюстрирующие основные признаки характерных реакций. Разложение основного карбоната меди. Реакция замещения меди железом.</w:t>
      </w:r>
    </w:p>
    <w:p w:rsidR="0008288B" w:rsidRPr="0008288B" w:rsidRDefault="0008288B" w:rsidP="0008288B">
      <w:pPr>
        <w:tabs>
          <w:tab w:val="left" w:pos="0"/>
        </w:tabs>
        <w:spacing w:after="0" w:line="240" w:lineRule="auto"/>
        <w:ind w:firstLine="567"/>
        <w:jc w:val="both"/>
        <w:rPr>
          <w:rFonts w:ascii="Times New Roman" w:eastAsia="Times New Roman" w:hAnsi="Times New Roman" w:cs="Times New Roman"/>
          <w:b/>
          <w:sz w:val="24"/>
          <w:szCs w:val="24"/>
          <w:lang w:eastAsia="ru-RU"/>
        </w:rPr>
      </w:pPr>
      <w:r w:rsidRPr="0008288B">
        <w:rPr>
          <w:rFonts w:ascii="Times New Roman" w:eastAsia="Times New Roman" w:hAnsi="Times New Roman" w:cs="Times New Roman"/>
          <w:b/>
          <w:sz w:val="24"/>
          <w:szCs w:val="24"/>
          <w:lang w:eastAsia="ru-RU"/>
        </w:rPr>
        <w:t>Практические работы.</w:t>
      </w:r>
    </w:p>
    <w:p w:rsidR="0008288B" w:rsidRPr="0008288B" w:rsidRDefault="0008288B" w:rsidP="0008288B">
      <w:pPr>
        <w:numPr>
          <w:ilvl w:val="0"/>
          <w:numId w:val="1"/>
        </w:numPr>
        <w:tabs>
          <w:tab w:val="left" w:pos="0"/>
        </w:tabs>
        <w:spacing w:after="0" w:line="240" w:lineRule="auto"/>
        <w:ind w:left="0" w:firstLine="567"/>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Правила техники безопасности при работе в химическом кабинете. Ознакомление с лабораторным оборудованием</w:t>
      </w:r>
    </w:p>
    <w:p w:rsidR="0008288B" w:rsidRPr="0008288B" w:rsidRDefault="0008288B" w:rsidP="0008288B">
      <w:pPr>
        <w:numPr>
          <w:ilvl w:val="0"/>
          <w:numId w:val="1"/>
        </w:numPr>
        <w:tabs>
          <w:tab w:val="left" w:pos="0"/>
        </w:tabs>
        <w:spacing w:after="0" w:line="240" w:lineRule="auto"/>
        <w:ind w:left="0" w:firstLine="567"/>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Очистка загрязненной поваренной соли</w:t>
      </w:r>
    </w:p>
    <w:p w:rsidR="0008288B" w:rsidRPr="0008288B" w:rsidRDefault="0008288B" w:rsidP="0008288B">
      <w:pPr>
        <w:tabs>
          <w:tab w:val="left" w:pos="0"/>
        </w:tabs>
        <w:spacing w:after="0" w:line="240" w:lineRule="auto"/>
        <w:ind w:firstLine="567"/>
        <w:jc w:val="both"/>
        <w:rPr>
          <w:rFonts w:ascii="Times New Roman" w:eastAsia="Times New Roman" w:hAnsi="Times New Roman" w:cs="Times New Roman"/>
          <w:b/>
          <w:sz w:val="24"/>
          <w:szCs w:val="24"/>
          <w:lang w:eastAsia="ru-RU"/>
        </w:rPr>
      </w:pPr>
      <w:r w:rsidRPr="0008288B">
        <w:rPr>
          <w:rFonts w:ascii="Times New Roman" w:eastAsia="Times New Roman" w:hAnsi="Times New Roman" w:cs="Times New Roman"/>
          <w:b/>
          <w:sz w:val="24"/>
          <w:szCs w:val="24"/>
          <w:lang w:eastAsia="ru-RU"/>
        </w:rPr>
        <w:t>Расчетные задачи.</w:t>
      </w:r>
      <w:r w:rsidRPr="0008288B">
        <w:rPr>
          <w:rFonts w:ascii="Times New Roman" w:eastAsia="Times New Roman" w:hAnsi="Times New Roman" w:cs="Times New Roman"/>
          <w:sz w:val="24"/>
          <w:szCs w:val="24"/>
          <w:lang w:eastAsia="ru-RU"/>
        </w:rPr>
        <w:t xml:space="preserve"> Вычисление относительной молекулярной массы вещества по формуле. Вычисление массовой доли элемента в химическом соединении. Установление простейшей формулы вещества по массовым долям элементов. </w:t>
      </w:r>
    </w:p>
    <w:p w:rsidR="0008288B" w:rsidRDefault="0008288B" w:rsidP="0008288B">
      <w:pPr>
        <w:tabs>
          <w:tab w:val="left" w:pos="0"/>
        </w:tabs>
        <w:spacing w:after="0" w:line="240" w:lineRule="auto"/>
        <w:ind w:firstLine="567"/>
        <w:jc w:val="both"/>
        <w:rPr>
          <w:rFonts w:ascii="Times New Roman" w:eastAsia="Times New Roman" w:hAnsi="Times New Roman" w:cs="Times New Roman"/>
          <w:b/>
          <w:sz w:val="24"/>
          <w:szCs w:val="24"/>
          <w:lang w:eastAsia="ru-RU"/>
        </w:rPr>
      </w:pPr>
    </w:p>
    <w:p w:rsidR="0008288B" w:rsidRPr="0008288B" w:rsidRDefault="0008288B" w:rsidP="0008288B">
      <w:pPr>
        <w:tabs>
          <w:tab w:val="left" w:pos="0"/>
        </w:tabs>
        <w:spacing w:after="0" w:line="240" w:lineRule="auto"/>
        <w:ind w:firstLine="567"/>
        <w:jc w:val="both"/>
        <w:rPr>
          <w:rFonts w:ascii="Times New Roman" w:eastAsia="Times New Roman" w:hAnsi="Times New Roman" w:cs="Times New Roman"/>
          <w:b/>
          <w:sz w:val="24"/>
          <w:szCs w:val="24"/>
          <w:lang w:eastAsia="ru-RU"/>
        </w:rPr>
      </w:pPr>
      <w:r w:rsidRPr="0008288B">
        <w:rPr>
          <w:rFonts w:ascii="Times New Roman" w:eastAsia="Times New Roman" w:hAnsi="Times New Roman" w:cs="Times New Roman"/>
          <w:b/>
          <w:sz w:val="24"/>
          <w:szCs w:val="24"/>
          <w:lang w:eastAsia="ru-RU"/>
        </w:rPr>
        <w:t>Раздел 2. Кислород (5 часов)</w:t>
      </w:r>
    </w:p>
    <w:p w:rsidR="0008288B" w:rsidRPr="0008288B" w:rsidRDefault="0008288B" w:rsidP="0008288B">
      <w:pPr>
        <w:tabs>
          <w:tab w:val="left" w:pos="0"/>
        </w:tabs>
        <w:spacing w:after="0" w:line="240" w:lineRule="auto"/>
        <w:ind w:firstLine="567"/>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 xml:space="preserve">Кислород. Его общая характеристика. Нахождение в природе. Получение кислорода, его физические свойства. Химические свойства кислорода. Оксиды. Применение. Круговорот кислорода в природе. Воздух и его состав. Горение и медленное окисление. Тепловой эффект химических реакции. Топливо и способы его сжигания.  Защита атмосферного воздуха от загрязнений. </w:t>
      </w:r>
    </w:p>
    <w:p w:rsidR="0008288B" w:rsidRPr="0008288B" w:rsidRDefault="0008288B" w:rsidP="0008288B">
      <w:pPr>
        <w:tabs>
          <w:tab w:val="left" w:pos="0"/>
        </w:tabs>
        <w:spacing w:after="0" w:line="240" w:lineRule="auto"/>
        <w:ind w:firstLine="567"/>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b/>
          <w:sz w:val="24"/>
          <w:szCs w:val="24"/>
          <w:lang w:eastAsia="ru-RU"/>
        </w:rPr>
        <w:t>Лабораторные опыты</w:t>
      </w:r>
      <w:r w:rsidRPr="0008288B">
        <w:rPr>
          <w:rFonts w:ascii="Times New Roman" w:eastAsia="Times New Roman" w:hAnsi="Times New Roman" w:cs="Times New Roman"/>
          <w:sz w:val="24"/>
          <w:szCs w:val="24"/>
          <w:lang w:eastAsia="ru-RU"/>
        </w:rPr>
        <w:t>. Ознакомление с образцами оксидов.</w:t>
      </w:r>
    </w:p>
    <w:p w:rsidR="0008288B" w:rsidRPr="0008288B" w:rsidRDefault="0008288B" w:rsidP="0008288B">
      <w:pPr>
        <w:tabs>
          <w:tab w:val="left" w:pos="0"/>
        </w:tabs>
        <w:spacing w:after="0" w:line="240" w:lineRule="auto"/>
        <w:ind w:firstLine="567"/>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b/>
          <w:sz w:val="24"/>
          <w:szCs w:val="24"/>
          <w:lang w:eastAsia="ru-RU"/>
        </w:rPr>
        <w:t>Практическая работа.</w:t>
      </w:r>
      <w:r w:rsidRPr="0008288B">
        <w:rPr>
          <w:rFonts w:ascii="Times New Roman" w:eastAsia="Times New Roman" w:hAnsi="Times New Roman" w:cs="Times New Roman"/>
          <w:sz w:val="24"/>
          <w:szCs w:val="24"/>
          <w:lang w:eastAsia="ru-RU"/>
        </w:rPr>
        <w:t xml:space="preserve"> </w:t>
      </w:r>
    </w:p>
    <w:p w:rsidR="0008288B" w:rsidRPr="0008288B" w:rsidRDefault="0008288B" w:rsidP="0008288B">
      <w:pPr>
        <w:numPr>
          <w:ilvl w:val="0"/>
          <w:numId w:val="2"/>
        </w:numPr>
        <w:tabs>
          <w:tab w:val="left" w:pos="0"/>
        </w:tabs>
        <w:spacing w:after="0" w:line="240" w:lineRule="auto"/>
        <w:ind w:left="0" w:firstLine="567"/>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Получение и свойства кислорода.</w:t>
      </w:r>
    </w:p>
    <w:p w:rsidR="0008288B" w:rsidRDefault="0008288B" w:rsidP="0008288B">
      <w:pPr>
        <w:tabs>
          <w:tab w:val="left" w:pos="0"/>
        </w:tabs>
        <w:spacing w:after="0" w:line="240" w:lineRule="auto"/>
        <w:ind w:firstLine="567"/>
        <w:jc w:val="both"/>
        <w:rPr>
          <w:rFonts w:ascii="Times New Roman" w:eastAsia="Times New Roman" w:hAnsi="Times New Roman" w:cs="Times New Roman"/>
          <w:b/>
          <w:sz w:val="24"/>
          <w:szCs w:val="24"/>
          <w:lang w:eastAsia="ru-RU"/>
        </w:rPr>
      </w:pPr>
    </w:p>
    <w:p w:rsidR="0008288B" w:rsidRPr="0008288B" w:rsidRDefault="0008288B" w:rsidP="0008288B">
      <w:pPr>
        <w:tabs>
          <w:tab w:val="left" w:pos="0"/>
        </w:tabs>
        <w:spacing w:after="0" w:line="240" w:lineRule="auto"/>
        <w:ind w:firstLine="567"/>
        <w:jc w:val="both"/>
        <w:rPr>
          <w:rFonts w:ascii="Times New Roman" w:eastAsia="Times New Roman" w:hAnsi="Times New Roman" w:cs="Times New Roman"/>
          <w:b/>
          <w:sz w:val="24"/>
          <w:szCs w:val="24"/>
          <w:lang w:eastAsia="ru-RU"/>
        </w:rPr>
      </w:pPr>
      <w:r w:rsidRPr="0008288B">
        <w:rPr>
          <w:rFonts w:ascii="Times New Roman" w:eastAsia="Times New Roman" w:hAnsi="Times New Roman" w:cs="Times New Roman"/>
          <w:b/>
          <w:sz w:val="24"/>
          <w:szCs w:val="24"/>
          <w:lang w:eastAsia="ru-RU"/>
        </w:rPr>
        <w:t>Раздел 3. Водород (3 ч)</w:t>
      </w:r>
    </w:p>
    <w:p w:rsidR="0008288B" w:rsidRPr="0008288B" w:rsidRDefault="0008288B" w:rsidP="0008288B">
      <w:pPr>
        <w:tabs>
          <w:tab w:val="left" w:pos="0"/>
        </w:tabs>
        <w:spacing w:after="0" w:line="240" w:lineRule="auto"/>
        <w:ind w:firstLine="567"/>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 xml:space="preserve">Водород. Его общая характеристика. Нахождение в природе. Получение водорода и его физические свойства. Химические свойства и применение. </w:t>
      </w:r>
    </w:p>
    <w:p w:rsidR="0008288B" w:rsidRPr="0008288B" w:rsidRDefault="0008288B" w:rsidP="0008288B">
      <w:pPr>
        <w:tabs>
          <w:tab w:val="left" w:pos="0"/>
        </w:tabs>
        <w:spacing w:after="0" w:line="240" w:lineRule="auto"/>
        <w:ind w:firstLine="567"/>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b/>
          <w:sz w:val="24"/>
          <w:szCs w:val="24"/>
          <w:lang w:eastAsia="ru-RU"/>
        </w:rPr>
        <w:t>Лабораторные опыты</w:t>
      </w:r>
      <w:r w:rsidRPr="0008288B">
        <w:rPr>
          <w:rFonts w:ascii="Times New Roman" w:eastAsia="Times New Roman" w:hAnsi="Times New Roman" w:cs="Times New Roman"/>
          <w:sz w:val="24"/>
          <w:szCs w:val="24"/>
          <w:lang w:eastAsia="ru-RU"/>
        </w:rPr>
        <w:t>. Получение водорода и изучение его свойств. Взаимодействие водорода с оксидом меди (2).</w:t>
      </w:r>
    </w:p>
    <w:p w:rsidR="0008288B" w:rsidRPr="0008288B" w:rsidRDefault="0008288B" w:rsidP="0008288B">
      <w:pPr>
        <w:tabs>
          <w:tab w:val="left" w:pos="0"/>
        </w:tabs>
        <w:spacing w:after="0" w:line="240" w:lineRule="auto"/>
        <w:ind w:firstLine="567"/>
        <w:jc w:val="both"/>
        <w:rPr>
          <w:rFonts w:ascii="Times New Roman" w:eastAsia="Times New Roman" w:hAnsi="Times New Roman" w:cs="Times New Roman"/>
          <w:b/>
          <w:sz w:val="24"/>
          <w:szCs w:val="24"/>
          <w:lang w:eastAsia="ru-RU"/>
        </w:rPr>
      </w:pPr>
      <w:r w:rsidRPr="0008288B">
        <w:rPr>
          <w:rFonts w:ascii="Times New Roman" w:eastAsia="Times New Roman" w:hAnsi="Times New Roman" w:cs="Times New Roman"/>
          <w:b/>
          <w:sz w:val="24"/>
          <w:szCs w:val="24"/>
          <w:lang w:eastAsia="ru-RU"/>
        </w:rPr>
        <w:t>Практическая работа.</w:t>
      </w:r>
    </w:p>
    <w:p w:rsidR="0008288B" w:rsidRPr="0008288B" w:rsidRDefault="0008288B" w:rsidP="0008288B">
      <w:pPr>
        <w:numPr>
          <w:ilvl w:val="0"/>
          <w:numId w:val="2"/>
        </w:numPr>
        <w:tabs>
          <w:tab w:val="left" w:pos="0"/>
        </w:tabs>
        <w:spacing w:after="0" w:line="240" w:lineRule="auto"/>
        <w:ind w:left="0" w:firstLine="567"/>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bCs/>
          <w:iCs/>
          <w:sz w:val="24"/>
          <w:szCs w:val="24"/>
          <w:lang w:eastAsia="ru-RU"/>
        </w:rPr>
        <w:t>Получение водорода и исследование его свойств.</w:t>
      </w:r>
    </w:p>
    <w:p w:rsidR="0008288B" w:rsidRDefault="0008288B" w:rsidP="0008288B">
      <w:pPr>
        <w:tabs>
          <w:tab w:val="left" w:pos="0"/>
        </w:tabs>
        <w:spacing w:after="0" w:line="240" w:lineRule="auto"/>
        <w:ind w:firstLine="567"/>
        <w:jc w:val="both"/>
        <w:rPr>
          <w:rFonts w:ascii="Times New Roman" w:eastAsia="Times New Roman" w:hAnsi="Times New Roman" w:cs="Times New Roman"/>
          <w:b/>
          <w:sz w:val="24"/>
          <w:szCs w:val="24"/>
          <w:lang w:eastAsia="ru-RU"/>
        </w:rPr>
      </w:pPr>
    </w:p>
    <w:p w:rsidR="0008288B" w:rsidRPr="0008288B" w:rsidRDefault="0008288B" w:rsidP="0008288B">
      <w:pPr>
        <w:tabs>
          <w:tab w:val="left" w:pos="0"/>
        </w:tabs>
        <w:spacing w:after="0" w:line="240" w:lineRule="auto"/>
        <w:ind w:firstLine="567"/>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Тема 4. Растворы. Вода (8</w:t>
      </w:r>
      <w:r w:rsidRPr="0008288B">
        <w:rPr>
          <w:rFonts w:ascii="Times New Roman" w:eastAsia="Times New Roman" w:hAnsi="Times New Roman" w:cs="Times New Roman"/>
          <w:b/>
          <w:sz w:val="24"/>
          <w:szCs w:val="24"/>
          <w:lang w:eastAsia="ru-RU"/>
        </w:rPr>
        <w:t xml:space="preserve"> ч)</w:t>
      </w:r>
    </w:p>
    <w:p w:rsidR="0008288B" w:rsidRPr="0008288B" w:rsidRDefault="0008288B" w:rsidP="0008288B">
      <w:pPr>
        <w:tabs>
          <w:tab w:val="left" w:pos="0"/>
        </w:tabs>
        <w:spacing w:after="0" w:line="240" w:lineRule="auto"/>
        <w:ind w:firstLine="567"/>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Вода – растворитель. Растворы. Концентрация растворов. Вода. Методы определения состава воды – анализ и синтез. Вода в природе и способы ее очистки.</w:t>
      </w:r>
    </w:p>
    <w:p w:rsidR="0008288B" w:rsidRPr="0008288B" w:rsidRDefault="0008288B" w:rsidP="0008288B">
      <w:pPr>
        <w:tabs>
          <w:tab w:val="left" w:pos="0"/>
        </w:tabs>
        <w:spacing w:after="0" w:line="240" w:lineRule="auto"/>
        <w:ind w:firstLine="567"/>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Физические и химические свойства воды. Круговорот воды в природе.</w:t>
      </w:r>
    </w:p>
    <w:p w:rsidR="0008288B" w:rsidRPr="0008288B" w:rsidRDefault="0008288B" w:rsidP="0008288B">
      <w:pPr>
        <w:tabs>
          <w:tab w:val="left" w:pos="0"/>
        </w:tabs>
        <w:spacing w:after="0" w:line="240" w:lineRule="auto"/>
        <w:ind w:firstLine="567"/>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b/>
          <w:sz w:val="24"/>
          <w:szCs w:val="24"/>
          <w:lang w:eastAsia="ru-RU"/>
        </w:rPr>
        <w:t xml:space="preserve">Демонстрации. </w:t>
      </w:r>
      <w:r w:rsidRPr="0008288B">
        <w:rPr>
          <w:rFonts w:ascii="Times New Roman" w:eastAsia="Times New Roman" w:hAnsi="Times New Roman" w:cs="Times New Roman"/>
          <w:sz w:val="24"/>
          <w:szCs w:val="24"/>
          <w:lang w:eastAsia="ru-RU"/>
        </w:rPr>
        <w:t>Взаимодействие натрия и кальция с водой.</w:t>
      </w:r>
    </w:p>
    <w:p w:rsidR="0008288B" w:rsidRPr="0008288B" w:rsidRDefault="0008288B" w:rsidP="0008288B">
      <w:pPr>
        <w:tabs>
          <w:tab w:val="left" w:pos="0"/>
        </w:tabs>
        <w:spacing w:after="0" w:line="240" w:lineRule="auto"/>
        <w:ind w:firstLine="567"/>
        <w:jc w:val="both"/>
        <w:rPr>
          <w:rFonts w:ascii="Times New Roman" w:eastAsia="Times New Roman" w:hAnsi="Times New Roman" w:cs="Times New Roman"/>
          <w:b/>
          <w:sz w:val="24"/>
          <w:szCs w:val="24"/>
          <w:lang w:eastAsia="ru-RU"/>
        </w:rPr>
      </w:pPr>
      <w:r w:rsidRPr="0008288B">
        <w:rPr>
          <w:rFonts w:ascii="Times New Roman" w:eastAsia="Times New Roman" w:hAnsi="Times New Roman" w:cs="Times New Roman"/>
          <w:b/>
          <w:sz w:val="24"/>
          <w:szCs w:val="24"/>
          <w:lang w:eastAsia="ru-RU"/>
        </w:rPr>
        <w:t xml:space="preserve">Практическая работа. </w:t>
      </w:r>
    </w:p>
    <w:p w:rsidR="0008288B" w:rsidRPr="0008288B" w:rsidRDefault="0008288B" w:rsidP="0008288B">
      <w:pPr>
        <w:numPr>
          <w:ilvl w:val="0"/>
          <w:numId w:val="2"/>
        </w:numPr>
        <w:tabs>
          <w:tab w:val="left" w:pos="0"/>
        </w:tabs>
        <w:spacing w:after="0" w:line="240" w:lineRule="auto"/>
        <w:ind w:left="0" w:firstLine="567"/>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Приготовление растворов солей с определенной массовой долей растворенного вещества.</w:t>
      </w:r>
    </w:p>
    <w:p w:rsidR="0008288B" w:rsidRPr="0008288B" w:rsidRDefault="0008288B" w:rsidP="0008288B">
      <w:pPr>
        <w:tabs>
          <w:tab w:val="left" w:pos="0"/>
        </w:tabs>
        <w:spacing w:after="0" w:line="240" w:lineRule="auto"/>
        <w:ind w:firstLine="567"/>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b/>
          <w:sz w:val="24"/>
          <w:szCs w:val="24"/>
          <w:lang w:eastAsia="ru-RU"/>
        </w:rPr>
        <w:t xml:space="preserve">Расчетные задачи. </w:t>
      </w:r>
      <w:r w:rsidRPr="0008288B">
        <w:rPr>
          <w:rFonts w:ascii="Times New Roman" w:eastAsia="Times New Roman" w:hAnsi="Times New Roman" w:cs="Times New Roman"/>
          <w:sz w:val="24"/>
          <w:szCs w:val="24"/>
          <w:lang w:eastAsia="ru-RU"/>
        </w:rPr>
        <w:t xml:space="preserve">Нахождение массовой доли растворенного </w:t>
      </w:r>
      <w:proofErr w:type="gramStart"/>
      <w:r w:rsidRPr="0008288B">
        <w:rPr>
          <w:rFonts w:ascii="Times New Roman" w:eastAsia="Times New Roman" w:hAnsi="Times New Roman" w:cs="Times New Roman"/>
          <w:sz w:val="24"/>
          <w:szCs w:val="24"/>
          <w:lang w:eastAsia="ru-RU"/>
        </w:rPr>
        <w:t>вещества  в</w:t>
      </w:r>
      <w:proofErr w:type="gramEnd"/>
      <w:r w:rsidRPr="0008288B">
        <w:rPr>
          <w:rFonts w:ascii="Times New Roman" w:eastAsia="Times New Roman" w:hAnsi="Times New Roman" w:cs="Times New Roman"/>
          <w:sz w:val="24"/>
          <w:szCs w:val="24"/>
          <w:lang w:eastAsia="ru-RU"/>
        </w:rPr>
        <w:t xml:space="preserve"> растворе. Вычисление массы растворенного вещества и воды для приготовления раствора определенной концентрации.</w:t>
      </w:r>
    </w:p>
    <w:p w:rsidR="0008288B" w:rsidRDefault="0008288B" w:rsidP="0008288B">
      <w:pPr>
        <w:tabs>
          <w:tab w:val="left" w:pos="0"/>
        </w:tabs>
        <w:spacing w:after="0" w:line="240" w:lineRule="auto"/>
        <w:ind w:firstLine="567"/>
        <w:jc w:val="both"/>
        <w:rPr>
          <w:rFonts w:ascii="Times New Roman" w:eastAsia="Times New Roman" w:hAnsi="Times New Roman" w:cs="Times New Roman"/>
          <w:b/>
          <w:sz w:val="24"/>
          <w:szCs w:val="24"/>
          <w:lang w:val="tt-RU" w:eastAsia="ru-RU"/>
        </w:rPr>
      </w:pPr>
    </w:p>
    <w:p w:rsidR="0008288B" w:rsidRPr="0008288B" w:rsidRDefault="0008288B" w:rsidP="0008288B">
      <w:pPr>
        <w:tabs>
          <w:tab w:val="left" w:pos="0"/>
        </w:tabs>
        <w:spacing w:after="0" w:line="240" w:lineRule="auto"/>
        <w:ind w:firstLine="567"/>
        <w:jc w:val="both"/>
        <w:rPr>
          <w:rFonts w:ascii="Times New Roman" w:eastAsia="Times New Roman" w:hAnsi="Times New Roman" w:cs="Times New Roman"/>
          <w:b/>
          <w:sz w:val="24"/>
          <w:szCs w:val="24"/>
          <w:lang w:val="tt-RU" w:eastAsia="ru-RU"/>
        </w:rPr>
      </w:pPr>
      <w:r w:rsidRPr="0008288B">
        <w:rPr>
          <w:rFonts w:ascii="Times New Roman" w:eastAsia="Times New Roman" w:hAnsi="Times New Roman" w:cs="Times New Roman"/>
          <w:b/>
          <w:sz w:val="24"/>
          <w:szCs w:val="24"/>
          <w:lang w:val="tt-RU" w:eastAsia="ru-RU"/>
        </w:rPr>
        <w:t>Раздел 5. Количественные отношения в химии (5 ч)</w:t>
      </w:r>
    </w:p>
    <w:p w:rsidR="0008288B" w:rsidRPr="0008288B" w:rsidRDefault="0008288B" w:rsidP="0008288B">
      <w:pPr>
        <w:tabs>
          <w:tab w:val="left" w:pos="0"/>
        </w:tabs>
        <w:spacing w:after="0" w:line="240" w:lineRule="auto"/>
        <w:ind w:firstLine="567"/>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Количества вещества. Моль. Молярная масса.</w:t>
      </w:r>
    </w:p>
    <w:p w:rsidR="0008288B" w:rsidRDefault="0008288B" w:rsidP="0008288B">
      <w:pPr>
        <w:tabs>
          <w:tab w:val="left" w:pos="0"/>
        </w:tabs>
        <w:spacing w:after="0" w:line="240" w:lineRule="auto"/>
        <w:ind w:firstLine="567"/>
        <w:jc w:val="both"/>
        <w:rPr>
          <w:rFonts w:ascii="Times New Roman" w:eastAsia="Times New Roman" w:hAnsi="Times New Roman" w:cs="Times New Roman"/>
          <w:b/>
          <w:sz w:val="24"/>
          <w:szCs w:val="24"/>
          <w:lang w:eastAsia="ru-RU"/>
        </w:rPr>
      </w:pPr>
    </w:p>
    <w:p w:rsidR="0008288B" w:rsidRPr="0008288B" w:rsidRDefault="0008288B" w:rsidP="0008288B">
      <w:pPr>
        <w:tabs>
          <w:tab w:val="left" w:pos="0"/>
        </w:tabs>
        <w:spacing w:after="0" w:line="240" w:lineRule="auto"/>
        <w:ind w:firstLine="567"/>
        <w:jc w:val="both"/>
        <w:rPr>
          <w:rFonts w:ascii="Times New Roman" w:eastAsia="Times New Roman" w:hAnsi="Times New Roman" w:cs="Times New Roman"/>
          <w:b/>
          <w:sz w:val="24"/>
          <w:szCs w:val="24"/>
          <w:lang w:eastAsia="ru-RU"/>
        </w:rPr>
      </w:pPr>
      <w:r w:rsidRPr="0008288B">
        <w:rPr>
          <w:rFonts w:ascii="Times New Roman" w:eastAsia="Times New Roman" w:hAnsi="Times New Roman" w:cs="Times New Roman"/>
          <w:b/>
          <w:sz w:val="24"/>
          <w:szCs w:val="24"/>
          <w:lang w:eastAsia="ru-RU"/>
        </w:rPr>
        <w:t>Раздел 6. Основные клас</w:t>
      </w:r>
      <w:r>
        <w:rPr>
          <w:rFonts w:ascii="Times New Roman" w:eastAsia="Times New Roman" w:hAnsi="Times New Roman" w:cs="Times New Roman"/>
          <w:b/>
          <w:sz w:val="24"/>
          <w:szCs w:val="24"/>
          <w:lang w:eastAsia="ru-RU"/>
        </w:rPr>
        <w:t>сы неорганических соединений (12</w:t>
      </w:r>
      <w:r w:rsidRPr="0008288B">
        <w:rPr>
          <w:rFonts w:ascii="Times New Roman" w:eastAsia="Times New Roman" w:hAnsi="Times New Roman" w:cs="Times New Roman"/>
          <w:b/>
          <w:sz w:val="24"/>
          <w:szCs w:val="24"/>
          <w:lang w:eastAsia="ru-RU"/>
        </w:rPr>
        <w:t xml:space="preserve"> ч)</w:t>
      </w:r>
    </w:p>
    <w:p w:rsidR="0008288B" w:rsidRPr="0008288B" w:rsidRDefault="0008288B" w:rsidP="0008288B">
      <w:pPr>
        <w:tabs>
          <w:tab w:val="left" w:pos="0"/>
        </w:tabs>
        <w:spacing w:after="0" w:line="240" w:lineRule="auto"/>
        <w:ind w:firstLine="567"/>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 xml:space="preserve">Оксиды. Классификация. Основные и кислотные оксиды. Номенклатура. Физические и химические свойства. Получение. Применение. Основания. Классификация. Номенклатура. Физические и химические свойства. Получение. Применение. Реакция нейтрализации. Кислоты. Классификация. Номенклатура. Физические и химические свойства.  </w:t>
      </w:r>
      <w:proofErr w:type="spellStart"/>
      <w:r w:rsidRPr="0008288B">
        <w:rPr>
          <w:rFonts w:ascii="Times New Roman" w:eastAsia="Times New Roman" w:hAnsi="Times New Roman" w:cs="Times New Roman"/>
          <w:sz w:val="24"/>
          <w:szCs w:val="24"/>
          <w:lang w:eastAsia="ru-RU"/>
        </w:rPr>
        <w:t>Вытеснительный</w:t>
      </w:r>
      <w:proofErr w:type="spellEnd"/>
      <w:r w:rsidRPr="0008288B">
        <w:rPr>
          <w:rFonts w:ascii="Times New Roman" w:eastAsia="Times New Roman" w:hAnsi="Times New Roman" w:cs="Times New Roman"/>
          <w:sz w:val="24"/>
          <w:szCs w:val="24"/>
          <w:lang w:eastAsia="ru-RU"/>
        </w:rPr>
        <w:t xml:space="preserve"> ряд металлов Н.Н. Бекетова. Применение. Соли. Классификация. Номенклатура. Физические и химические свойства.  Способы получения солей. Генетическая связь между основными классами неорганических соединений.</w:t>
      </w:r>
    </w:p>
    <w:p w:rsidR="0008288B" w:rsidRPr="0008288B" w:rsidRDefault="0008288B" w:rsidP="0008288B">
      <w:pPr>
        <w:tabs>
          <w:tab w:val="left" w:pos="0"/>
        </w:tabs>
        <w:spacing w:after="0" w:line="240" w:lineRule="auto"/>
        <w:ind w:firstLine="567"/>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b/>
          <w:sz w:val="24"/>
          <w:szCs w:val="24"/>
          <w:lang w:eastAsia="ru-RU"/>
        </w:rPr>
        <w:lastRenderedPageBreak/>
        <w:t xml:space="preserve">Демонстрации. </w:t>
      </w:r>
      <w:r w:rsidRPr="0008288B">
        <w:rPr>
          <w:rFonts w:ascii="Times New Roman" w:eastAsia="Times New Roman" w:hAnsi="Times New Roman" w:cs="Times New Roman"/>
          <w:sz w:val="24"/>
          <w:szCs w:val="24"/>
          <w:lang w:eastAsia="ru-RU"/>
        </w:rPr>
        <w:t xml:space="preserve">Знакомство с образцами оксидов, кислот, оснований и солей. Нейтрализация щелочи кислотой в присутствии индикатора. </w:t>
      </w:r>
    </w:p>
    <w:p w:rsidR="0008288B" w:rsidRPr="0008288B" w:rsidRDefault="0008288B" w:rsidP="0008288B">
      <w:pPr>
        <w:tabs>
          <w:tab w:val="left" w:pos="0"/>
        </w:tabs>
        <w:spacing w:after="0" w:line="240" w:lineRule="auto"/>
        <w:ind w:firstLine="567"/>
        <w:jc w:val="both"/>
        <w:rPr>
          <w:rFonts w:ascii="Times New Roman" w:eastAsia="Times New Roman" w:hAnsi="Times New Roman" w:cs="Times New Roman"/>
          <w:b/>
          <w:sz w:val="24"/>
          <w:szCs w:val="24"/>
          <w:lang w:eastAsia="ru-RU"/>
        </w:rPr>
      </w:pPr>
      <w:r w:rsidRPr="0008288B">
        <w:rPr>
          <w:rFonts w:ascii="Times New Roman" w:eastAsia="Times New Roman" w:hAnsi="Times New Roman" w:cs="Times New Roman"/>
          <w:b/>
          <w:sz w:val="24"/>
          <w:szCs w:val="24"/>
          <w:lang w:eastAsia="ru-RU"/>
        </w:rPr>
        <w:t xml:space="preserve">Лабораторные опыты. </w:t>
      </w:r>
      <w:r w:rsidRPr="0008288B">
        <w:rPr>
          <w:rFonts w:ascii="Times New Roman" w:eastAsia="Times New Roman" w:hAnsi="Times New Roman" w:cs="Times New Roman"/>
          <w:sz w:val="24"/>
          <w:szCs w:val="24"/>
          <w:lang w:eastAsia="ru-RU"/>
        </w:rPr>
        <w:t>Получение и</w:t>
      </w:r>
      <w:r w:rsidRPr="0008288B">
        <w:rPr>
          <w:rFonts w:ascii="Times New Roman" w:eastAsia="Times New Roman" w:hAnsi="Times New Roman" w:cs="Times New Roman"/>
          <w:b/>
          <w:sz w:val="24"/>
          <w:szCs w:val="24"/>
          <w:lang w:eastAsia="ru-RU"/>
        </w:rPr>
        <w:t xml:space="preserve"> </w:t>
      </w:r>
      <w:r w:rsidR="004655E9" w:rsidRPr="0008288B">
        <w:rPr>
          <w:rFonts w:ascii="Times New Roman" w:eastAsia="Times New Roman" w:hAnsi="Times New Roman" w:cs="Times New Roman"/>
          <w:sz w:val="24"/>
          <w:szCs w:val="24"/>
          <w:lang w:eastAsia="ru-RU"/>
        </w:rPr>
        <w:t>свойства растворимых</w:t>
      </w:r>
      <w:r w:rsidRPr="0008288B">
        <w:rPr>
          <w:rFonts w:ascii="Times New Roman" w:eastAsia="Times New Roman" w:hAnsi="Times New Roman" w:cs="Times New Roman"/>
          <w:sz w:val="24"/>
          <w:szCs w:val="24"/>
          <w:lang w:eastAsia="ru-RU"/>
        </w:rPr>
        <w:t xml:space="preserve"> и нерастворимых оснований.</w:t>
      </w:r>
    </w:p>
    <w:p w:rsidR="0008288B" w:rsidRPr="0008288B" w:rsidRDefault="0008288B" w:rsidP="0008288B">
      <w:pPr>
        <w:tabs>
          <w:tab w:val="left" w:pos="0"/>
        </w:tabs>
        <w:spacing w:after="0" w:line="240" w:lineRule="auto"/>
        <w:ind w:firstLine="567"/>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 xml:space="preserve">Взаимодействие щелочей с кислотами. </w:t>
      </w:r>
      <w:r w:rsidR="004655E9" w:rsidRPr="0008288B">
        <w:rPr>
          <w:rFonts w:ascii="Times New Roman" w:eastAsia="Times New Roman" w:hAnsi="Times New Roman" w:cs="Times New Roman"/>
          <w:sz w:val="24"/>
          <w:szCs w:val="24"/>
          <w:lang w:eastAsia="ru-RU"/>
        </w:rPr>
        <w:t>Взаимодействие нерастворимых</w:t>
      </w:r>
      <w:r w:rsidRPr="0008288B">
        <w:rPr>
          <w:rFonts w:ascii="Times New Roman" w:eastAsia="Times New Roman" w:hAnsi="Times New Roman" w:cs="Times New Roman"/>
          <w:sz w:val="24"/>
          <w:szCs w:val="24"/>
          <w:lang w:eastAsia="ru-RU"/>
        </w:rPr>
        <w:t xml:space="preserve"> </w:t>
      </w:r>
      <w:r w:rsidR="004655E9" w:rsidRPr="0008288B">
        <w:rPr>
          <w:rFonts w:ascii="Times New Roman" w:eastAsia="Times New Roman" w:hAnsi="Times New Roman" w:cs="Times New Roman"/>
          <w:sz w:val="24"/>
          <w:szCs w:val="24"/>
          <w:lang w:eastAsia="ru-RU"/>
        </w:rPr>
        <w:t>оснований с</w:t>
      </w:r>
      <w:r w:rsidRPr="0008288B">
        <w:rPr>
          <w:rFonts w:ascii="Times New Roman" w:eastAsia="Times New Roman" w:hAnsi="Times New Roman" w:cs="Times New Roman"/>
          <w:sz w:val="24"/>
          <w:szCs w:val="24"/>
          <w:lang w:eastAsia="ru-RU"/>
        </w:rPr>
        <w:t xml:space="preserve"> кислотами</w:t>
      </w:r>
      <w:r w:rsidRPr="0008288B">
        <w:rPr>
          <w:rFonts w:ascii="Times New Roman" w:eastAsia="Times New Roman" w:hAnsi="Times New Roman" w:cs="Times New Roman"/>
          <w:b/>
          <w:sz w:val="24"/>
          <w:szCs w:val="24"/>
          <w:lang w:eastAsia="ru-RU"/>
        </w:rPr>
        <w:t xml:space="preserve">    </w:t>
      </w:r>
    </w:p>
    <w:p w:rsidR="0008288B" w:rsidRPr="0008288B" w:rsidRDefault="004655E9" w:rsidP="0008288B">
      <w:pPr>
        <w:tabs>
          <w:tab w:val="left" w:pos="0"/>
        </w:tabs>
        <w:spacing w:after="0" w:line="240" w:lineRule="auto"/>
        <w:ind w:firstLine="567"/>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Разложение гидроксида</w:t>
      </w:r>
      <w:r w:rsidR="0008288B" w:rsidRPr="0008288B">
        <w:rPr>
          <w:rFonts w:ascii="Times New Roman" w:eastAsia="Times New Roman" w:hAnsi="Times New Roman" w:cs="Times New Roman"/>
          <w:sz w:val="24"/>
          <w:szCs w:val="24"/>
          <w:lang w:eastAsia="ru-RU"/>
        </w:rPr>
        <w:t xml:space="preserve"> меди(</w:t>
      </w:r>
      <w:r w:rsidR="0008288B" w:rsidRPr="0008288B">
        <w:rPr>
          <w:rFonts w:ascii="Times New Roman" w:eastAsia="Times New Roman" w:hAnsi="Times New Roman" w:cs="Times New Roman"/>
          <w:sz w:val="24"/>
          <w:szCs w:val="24"/>
          <w:lang w:val="en-US" w:eastAsia="ru-RU"/>
        </w:rPr>
        <w:t>II</w:t>
      </w:r>
      <w:r w:rsidR="0008288B" w:rsidRPr="0008288B">
        <w:rPr>
          <w:rFonts w:ascii="Times New Roman" w:eastAsia="Times New Roman" w:hAnsi="Times New Roman" w:cs="Times New Roman"/>
          <w:sz w:val="24"/>
          <w:szCs w:val="24"/>
          <w:lang w:eastAsia="ru-RU"/>
        </w:rPr>
        <w:t>) при нагревании. Взаимодействие углекислого газа с известковой</w:t>
      </w:r>
    </w:p>
    <w:p w:rsidR="0008288B" w:rsidRPr="0008288B" w:rsidRDefault="0008288B" w:rsidP="0008288B">
      <w:pPr>
        <w:tabs>
          <w:tab w:val="left" w:pos="0"/>
        </w:tabs>
        <w:spacing w:after="0" w:line="240" w:lineRule="auto"/>
        <w:ind w:firstLine="567"/>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водой. Действие кислот на индикаторы.</w:t>
      </w:r>
      <w:r w:rsidR="004655E9">
        <w:rPr>
          <w:rFonts w:ascii="Times New Roman" w:eastAsia="Times New Roman" w:hAnsi="Times New Roman" w:cs="Times New Roman"/>
          <w:sz w:val="24"/>
          <w:szCs w:val="24"/>
          <w:lang w:eastAsia="ru-RU"/>
        </w:rPr>
        <w:t xml:space="preserve"> </w:t>
      </w:r>
      <w:r w:rsidR="004655E9" w:rsidRPr="0008288B">
        <w:rPr>
          <w:rFonts w:ascii="Times New Roman" w:eastAsia="Times New Roman" w:hAnsi="Times New Roman" w:cs="Times New Roman"/>
          <w:sz w:val="24"/>
          <w:szCs w:val="24"/>
          <w:lang w:eastAsia="ru-RU"/>
        </w:rPr>
        <w:t>Отношение кислот</w:t>
      </w:r>
      <w:r w:rsidRPr="0008288B">
        <w:rPr>
          <w:rFonts w:ascii="Times New Roman" w:eastAsia="Times New Roman" w:hAnsi="Times New Roman" w:cs="Times New Roman"/>
          <w:sz w:val="24"/>
          <w:szCs w:val="24"/>
          <w:lang w:eastAsia="ru-RU"/>
        </w:rPr>
        <w:t xml:space="preserve"> к металлам. </w:t>
      </w:r>
      <w:r w:rsidR="004655E9" w:rsidRPr="0008288B">
        <w:rPr>
          <w:rFonts w:ascii="Times New Roman" w:eastAsia="Times New Roman" w:hAnsi="Times New Roman" w:cs="Times New Roman"/>
          <w:sz w:val="24"/>
          <w:szCs w:val="24"/>
          <w:lang w:eastAsia="ru-RU"/>
        </w:rPr>
        <w:t>Взаимодействие кислот</w:t>
      </w:r>
      <w:r w:rsidRPr="0008288B">
        <w:rPr>
          <w:rFonts w:ascii="Times New Roman" w:eastAsia="Times New Roman" w:hAnsi="Times New Roman" w:cs="Times New Roman"/>
          <w:sz w:val="24"/>
          <w:szCs w:val="24"/>
          <w:lang w:eastAsia="ru-RU"/>
        </w:rPr>
        <w:t xml:space="preserve"> с оксидом магния</w:t>
      </w:r>
    </w:p>
    <w:p w:rsidR="0008288B" w:rsidRPr="0008288B" w:rsidRDefault="0008288B" w:rsidP="0008288B">
      <w:pPr>
        <w:tabs>
          <w:tab w:val="left" w:pos="0"/>
        </w:tabs>
        <w:spacing w:after="0" w:line="240" w:lineRule="auto"/>
        <w:ind w:firstLine="567"/>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b/>
          <w:sz w:val="24"/>
          <w:szCs w:val="24"/>
          <w:lang w:eastAsia="ru-RU"/>
        </w:rPr>
        <w:t>Практическая работа</w:t>
      </w:r>
      <w:r w:rsidRPr="0008288B">
        <w:rPr>
          <w:rFonts w:ascii="Times New Roman" w:eastAsia="Times New Roman" w:hAnsi="Times New Roman" w:cs="Times New Roman"/>
          <w:sz w:val="24"/>
          <w:szCs w:val="24"/>
          <w:lang w:eastAsia="ru-RU"/>
        </w:rPr>
        <w:t xml:space="preserve">. </w:t>
      </w:r>
    </w:p>
    <w:p w:rsidR="0008288B" w:rsidRPr="0008288B" w:rsidRDefault="0008288B" w:rsidP="0008288B">
      <w:pPr>
        <w:numPr>
          <w:ilvl w:val="0"/>
          <w:numId w:val="2"/>
        </w:numPr>
        <w:tabs>
          <w:tab w:val="left" w:pos="0"/>
        </w:tabs>
        <w:spacing w:after="0" w:line="240" w:lineRule="auto"/>
        <w:ind w:left="0" w:firstLine="567"/>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Решение экспериментальных задач по теме «Основные классы неорганических соединений.</w:t>
      </w:r>
    </w:p>
    <w:p w:rsidR="0008288B" w:rsidRDefault="0008288B" w:rsidP="0008288B">
      <w:pPr>
        <w:tabs>
          <w:tab w:val="left" w:pos="0"/>
        </w:tabs>
        <w:spacing w:after="0" w:line="240" w:lineRule="auto"/>
        <w:ind w:firstLine="567"/>
        <w:jc w:val="both"/>
        <w:rPr>
          <w:rFonts w:ascii="Times New Roman" w:eastAsia="Times New Roman" w:hAnsi="Times New Roman" w:cs="Times New Roman"/>
          <w:b/>
          <w:sz w:val="24"/>
          <w:szCs w:val="24"/>
          <w:lang w:eastAsia="ru-RU"/>
        </w:rPr>
      </w:pPr>
    </w:p>
    <w:p w:rsidR="0008288B" w:rsidRPr="0008288B" w:rsidRDefault="0008288B" w:rsidP="0008288B">
      <w:pPr>
        <w:tabs>
          <w:tab w:val="left" w:pos="0"/>
        </w:tabs>
        <w:spacing w:after="0" w:line="240" w:lineRule="auto"/>
        <w:ind w:firstLine="567"/>
        <w:jc w:val="both"/>
        <w:rPr>
          <w:rFonts w:ascii="Times New Roman" w:eastAsia="Times New Roman" w:hAnsi="Times New Roman" w:cs="Times New Roman"/>
          <w:b/>
          <w:sz w:val="24"/>
          <w:szCs w:val="24"/>
          <w:lang w:eastAsia="ru-RU"/>
        </w:rPr>
      </w:pPr>
      <w:r w:rsidRPr="0008288B">
        <w:rPr>
          <w:rFonts w:ascii="Times New Roman" w:eastAsia="Times New Roman" w:hAnsi="Times New Roman" w:cs="Times New Roman"/>
          <w:b/>
          <w:sz w:val="24"/>
          <w:szCs w:val="24"/>
          <w:lang w:eastAsia="ru-RU"/>
        </w:rPr>
        <w:t xml:space="preserve">Раздел 7. Периодический закон и периодическая система химических элементов </w:t>
      </w:r>
      <w:proofErr w:type="spellStart"/>
      <w:r w:rsidRPr="0008288B">
        <w:rPr>
          <w:rFonts w:ascii="Times New Roman" w:eastAsia="Times New Roman" w:hAnsi="Times New Roman" w:cs="Times New Roman"/>
          <w:b/>
          <w:sz w:val="24"/>
          <w:szCs w:val="24"/>
          <w:lang w:eastAsia="ru-RU"/>
        </w:rPr>
        <w:t>Д</w:t>
      </w:r>
      <w:r>
        <w:rPr>
          <w:rFonts w:ascii="Times New Roman" w:eastAsia="Times New Roman" w:hAnsi="Times New Roman" w:cs="Times New Roman"/>
          <w:b/>
          <w:sz w:val="24"/>
          <w:szCs w:val="24"/>
          <w:lang w:eastAsia="ru-RU"/>
        </w:rPr>
        <w:t>.И.Менделеева</w:t>
      </w:r>
      <w:proofErr w:type="spellEnd"/>
      <w:r>
        <w:rPr>
          <w:rFonts w:ascii="Times New Roman" w:eastAsia="Times New Roman" w:hAnsi="Times New Roman" w:cs="Times New Roman"/>
          <w:b/>
          <w:sz w:val="24"/>
          <w:szCs w:val="24"/>
          <w:lang w:eastAsia="ru-RU"/>
        </w:rPr>
        <w:t>. Строение атома (7</w:t>
      </w:r>
      <w:r w:rsidRPr="0008288B">
        <w:rPr>
          <w:rFonts w:ascii="Times New Roman" w:eastAsia="Times New Roman" w:hAnsi="Times New Roman" w:cs="Times New Roman"/>
          <w:b/>
          <w:sz w:val="24"/>
          <w:szCs w:val="24"/>
          <w:lang w:eastAsia="ru-RU"/>
        </w:rPr>
        <w:t xml:space="preserve"> ч)</w:t>
      </w:r>
    </w:p>
    <w:p w:rsidR="0008288B" w:rsidRPr="0008288B" w:rsidRDefault="0008288B" w:rsidP="0008288B">
      <w:pPr>
        <w:tabs>
          <w:tab w:val="left" w:pos="0"/>
        </w:tabs>
        <w:spacing w:after="0" w:line="240" w:lineRule="auto"/>
        <w:ind w:firstLine="567"/>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 xml:space="preserve">Классификация химических элементов. Амфотерные соединения. Периодический закон. Периодическая таблица химических элементов </w:t>
      </w:r>
      <w:proofErr w:type="spellStart"/>
      <w:r w:rsidRPr="0008288B">
        <w:rPr>
          <w:rFonts w:ascii="Times New Roman" w:eastAsia="Times New Roman" w:hAnsi="Times New Roman" w:cs="Times New Roman"/>
          <w:sz w:val="24"/>
          <w:szCs w:val="24"/>
          <w:lang w:eastAsia="ru-RU"/>
        </w:rPr>
        <w:t>Д.И.Менделеева</w:t>
      </w:r>
      <w:proofErr w:type="spellEnd"/>
      <w:r w:rsidRPr="0008288B">
        <w:rPr>
          <w:rFonts w:ascii="Times New Roman" w:eastAsia="Times New Roman" w:hAnsi="Times New Roman" w:cs="Times New Roman"/>
          <w:sz w:val="24"/>
          <w:szCs w:val="24"/>
          <w:lang w:eastAsia="ru-RU"/>
        </w:rPr>
        <w:t xml:space="preserve">. Группы и периоды. Значение периодического закона. Жизнь и деятельность </w:t>
      </w:r>
      <w:proofErr w:type="spellStart"/>
      <w:r w:rsidRPr="0008288B">
        <w:rPr>
          <w:rFonts w:ascii="Times New Roman" w:eastAsia="Times New Roman" w:hAnsi="Times New Roman" w:cs="Times New Roman"/>
          <w:sz w:val="24"/>
          <w:szCs w:val="24"/>
          <w:lang w:eastAsia="ru-RU"/>
        </w:rPr>
        <w:t>Д.И.Менделеева</w:t>
      </w:r>
      <w:proofErr w:type="spellEnd"/>
      <w:r w:rsidRPr="0008288B">
        <w:rPr>
          <w:rFonts w:ascii="Times New Roman" w:eastAsia="Times New Roman" w:hAnsi="Times New Roman" w:cs="Times New Roman"/>
          <w:sz w:val="24"/>
          <w:szCs w:val="24"/>
          <w:lang w:eastAsia="ru-RU"/>
        </w:rPr>
        <w:t>. Строение атома. Состав атомных ядер. Изотопы. Строение электронных оболочек атомов. Состояние электронов в атомах. Расположение электронов по энергетическим уровням. Значение периодического закона. Жизнь и деятельность Д.И. Менделеева.</w:t>
      </w:r>
    </w:p>
    <w:p w:rsidR="0008288B" w:rsidRPr="0008288B" w:rsidRDefault="0008288B" w:rsidP="0008288B">
      <w:pPr>
        <w:tabs>
          <w:tab w:val="left" w:pos="0"/>
        </w:tabs>
        <w:spacing w:after="0" w:line="240" w:lineRule="auto"/>
        <w:ind w:firstLine="567"/>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b/>
          <w:sz w:val="24"/>
          <w:szCs w:val="24"/>
          <w:lang w:eastAsia="ru-RU"/>
        </w:rPr>
        <w:t>Лабораторные опыты.</w:t>
      </w:r>
      <w:r w:rsidRPr="0008288B">
        <w:rPr>
          <w:rFonts w:ascii="Times New Roman" w:eastAsia="Times New Roman" w:hAnsi="Times New Roman" w:cs="Times New Roman"/>
          <w:sz w:val="24"/>
          <w:szCs w:val="24"/>
          <w:lang w:eastAsia="ru-RU"/>
        </w:rPr>
        <w:t xml:space="preserve"> Взаимодействие гидроксида цинка с растворами кислот и щелочей.</w:t>
      </w:r>
    </w:p>
    <w:p w:rsidR="0008288B" w:rsidRDefault="0008288B" w:rsidP="0008288B">
      <w:pPr>
        <w:tabs>
          <w:tab w:val="left" w:pos="0"/>
        </w:tabs>
        <w:spacing w:after="0" w:line="240" w:lineRule="auto"/>
        <w:ind w:firstLine="567"/>
        <w:jc w:val="both"/>
        <w:rPr>
          <w:rFonts w:ascii="Times New Roman" w:eastAsia="Times New Roman" w:hAnsi="Times New Roman" w:cs="Times New Roman"/>
          <w:b/>
          <w:sz w:val="24"/>
          <w:szCs w:val="24"/>
          <w:lang w:eastAsia="ru-RU"/>
        </w:rPr>
      </w:pPr>
    </w:p>
    <w:p w:rsidR="0008288B" w:rsidRPr="0008288B" w:rsidRDefault="0008288B" w:rsidP="0008288B">
      <w:pPr>
        <w:tabs>
          <w:tab w:val="left" w:pos="0"/>
        </w:tabs>
        <w:spacing w:after="0" w:line="240" w:lineRule="auto"/>
        <w:ind w:firstLine="567"/>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b/>
          <w:sz w:val="24"/>
          <w:szCs w:val="24"/>
          <w:lang w:eastAsia="ru-RU"/>
        </w:rPr>
        <w:t>Раздел 8. Строение вещества. Химическая связ</w:t>
      </w:r>
      <w:r>
        <w:rPr>
          <w:rFonts w:ascii="Times New Roman" w:eastAsia="Times New Roman" w:hAnsi="Times New Roman" w:cs="Times New Roman"/>
          <w:b/>
          <w:sz w:val="24"/>
          <w:szCs w:val="24"/>
          <w:lang w:eastAsia="ru-RU"/>
        </w:rPr>
        <w:t>ь (9</w:t>
      </w:r>
      <w:r w:rsidRPr="0008288B">
        <w:rPr>
          <w:rFonts w:ascii="Times New Roman" w:eastAsia="Times New Roman" w:hAnsi="Times New Roman" w:cs="Times New Roman"/>
          <w:b/>
          <w:sz w:val="24"/>
          <w:szCs w:val="24"/>
          <w:lang w:eastAsia="ru-RU"/>
        </w:rPr>
        <w:t xml:space="preserve"> ч)</w:t>
      </w:r>
    </w:p>
    <w:p w:rsidR="0008288B" w:rsidRPr="0008288B" w:rsidRDefault="0008288B" w:rsidP="0008288B">
      <w:pPr>
        <w:tabs>
          <w:tab w:val="left" w:pos="0"/>
        </w:tabs>
        <w:spacing w:after="0" w:line="240" w:lineRule="auto"/>
        <w:ind w:firstLine="567"/>
        <w:jc w:val="both"/>
        <w:rPr>
          <w:rFonts w:ascii="Times New Roman" w:eastAsia="Times New Roman" w:hAnsi="Times New Roman" w:cs="Times New Roman"/>
          <w:sz w:val="24"/>
          <w:szCs w:val="24"/>
          <w:lang w:eastAsia="ru-RU"/>
        </w:rPr>
      </w:pPr>
      <w:proofErr w:type="spellStart"/>
      <w:r w:rsidRPr="0008288B">
        <w:rPr>
          <w:rFonts w:ascii="Times New Roman" w:eastAsia="Times New Roman" w:hAnsi="Times New Roman" w:cs="Times New Roman"/>
          <w:sz w:val="24"/>
          <w:szCs w:val="24"/>
          <w:lang w:eastAsia="ru-RU"/>
        </w:rPr>
        <w:t>Электроотрицательность</w:t>
      </w:r>
      <w:proofErr w:type="spellEnd"/>
      <w:r w:rsidRPr="0008288B">
        <w:rPr>
          <w:rFonts w:ascii="Times New Roman" w:eastAsia="Times New Roman" w:hAnsi="Times New Roman" w:cs="Times New Roman"/>
          <w:sz w:val="24"/>
          <w:szCs w:val="24"/>
          <w:lang w:eastAsia="ru-RU"/>
        </w:rPr>
        <w:t xml:space="preserve"> химических элементов. Ковалентная связь. Неполярная и полярная ковалентная связь. Ионная связь. Кристаллические решетки. Валентность </w:t>
      </w:r>
      <w:proofErr w:type="gramStart"/>
      <w:r w:rsidRPr="0008288B">
        <w:rPr>
          <w:rFonts w:ascii="Times New Roman" w:eastAsia="Times New Roman" w:hAnsi="Times New Roman" w:cs="Times New Roman"/>
          <w:sz w:val="24"/>
          <w:szCs w:val="24"/>
          <w:lang w:eastAsia="ru-RU"/>
        </w:rPr>
        <w:t>и  степень</w:t>
      </w:r>
      <w:proofErr w:type="gramEnd"/>
      <w:r w:rsidRPr="0008288B">
        <w:rPr>
          <w:rFonts w:ascii="Times New Roman" w:eastAsia="Times New Roman" w:hAnsi="Times New Roman" w:cs="Times New Roman"/>
          <w:sz w:val="24"/>
          <w:szCs w:val="24"/>
          <w:lang w:eastAsia="ru-RU"/>
        </w:rPr>
        <w:t xml:space="preserve"> окисления. Правила определения степеней окисления элементов. </w:t>
      </w:r>
      <w:proofErr w:type="spellStart"/>
      <w:r w:rsidRPr="0008288B">
        <w:rPr>
          <w:rFonts w:ascii="Times New Roman" w:eastAsia="Times New Roman" w:hAnsi="Times New Roman" w:cs="Times New Roman"/>
          <w:sz w:val="24"/>
          <w:szCs w:val="24"/>
          <w:lang w:eastAsia="ru-RU"/>
        </w:rPr>
        <w:t>Окислительно</w:t>
      </w:r>
      <w:proofErr w:type="spellEnd"/>
      <w:r w:rsidRPr="0008288B">
        <w:rPr>
          <w:rFonts w:ascii="Times New Roman" w:eastAsia="Times New Roman" w:hAnsi="Times New Roman" w:cs="Times New Roman"/>
          <w:sz w:val="24"/>
          <w:szCs w:val="24"/>
          <w:lang w:eastAsia="ru-RU"/>
        </w:rPr>
        <w:t>-восстановительные реакции.</w:t>
      </w:r>
    </w:p>
    <w:p w:rsidR="0008288B" w:rsidRPr="0008288B" w:rsidRDefault="0008288B" w:rsidP="0008288B">
      <w:pPr>
        <w:tabs>
          <w:tab w:val="left" w:pos="0"/>
        </w:tabs>
        <w:spacing w:after="0" w:line="240" w:lineRule="auto"/>
        <w:ind w:firstLine="567"/>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b/>
          <w:sz w:val="24"/>
          <w:szCs w:val="24"/>
          <w:lang w:eastAsia="ru-RU"/>
        </w:rPr>
        <w:t>Демонстрации.</w:t>
      </w:r>
      <w:r w:rsidRPr="0008288B">
        <w:rPr>
          <w:rFonts w:ascii="Times New Roman" w:eastAsia="Times New Roman" w:hAnsi="Times New Roman" w:cs="Times New Roman"/>
          <w:sz w:val="24"/>
          <w:szCs w:val="24"/>
          <w:lang w:eastAsia="ru-RU"/>
        </w:rPr>
        <w:t xml:space="preserve"> Ознакомление с моделями кристаллических решеток ковалентных и ионных соединений. Сопоставление </w:t>
      </w:r>
      <w:proofErr w:type="spellStart"/>
      <w:r w:rsidRPr="0008288B">
        <w:rPr>
          <w:rFonts w:ascii="Times New Roman" w:eastAsia="Times New Roman" w:hAnsi="Times New Roman" w:cs="Times New Roman"/>
          <w:sz w:val="24"/>
          <w:szCs w:val="24"/>
          <w:lang w:eastAsia="ru-RU"/>
        </w:rPr>
        <w:t>физико</w:t>
      </w:r>
      <w:proofErr w:type="spellEnd"/>
      <w:r w:rsidRPr="0008288B">
        <w:rPr>
          <w:rFonts w:ascii="Times New Roman" w:eastAsia="Times New Roman" w:hAnsi="Times New Roman" w:cs="Times New Roman"/>
          <w:sz w:val="24"/>
          <w:szCs w:val="24"/>
          <w:lang w:eastAsia="ru-RU"/>
        </w:rPr>
        <w:t xml:space="preserve"> – химических свойств соединений с ковалентной и ионной связью.</w:t>
      </w:r>
    </w:p>
    <w:p w:rsidR="0008288B" w:rsidRPr="0008288B" w:rsidRDefault="0008288B" w:rsidP="0008288B">
      <w:pPr>
        <w:tabs>
          <w:tab w:val="left" w:pos="0"/>
        </w:tabs>
        <w:spacing w:after="0" w:line="240" w:lineRule="auto"/>
        <w:ind w:firstLine="709"/>
        <w:jc w:val="both"/>
        <w:rPr>
          <w:rFonts w:ascii="Times New Roman" w:eastAsia="Times New Roman" w:hAnsi="Times New Roman" w:cs="Times New Roman"/>
          <w:lang w:eastAsia="ru-RU"/>
        </w:rPr>
      </w:pPr>
    </w:p>
    <w:p w:rsidR="0008288B" w:rsidRPr="0008288B" w:rsidRDefault="0008288B" w:rsidP="0008288B">
      <w:pPr>
        <w:tabs>
          <w:tab w:val="left" w:pos="851"/>
        </w:tabs>
        <w:autoSpaceDE w:val="0"/>
        <w:autoSpaceDN w:val="0"/>
        <w:adjustRightInd w:val="0"/>
        <w:spacing w:after="0" w:line="240" w:lineRule="auto"/>
        <w:ind w:firstLine="567"/>
        <w:jc w:val="center"/>
        <w:rPr>
          <w:rFonts w:ascii="Times New Roman" w:hAnsi="Times New Roman" w:cs="Times New Roman"/>
          <w:b/>
          <w:sz w:val="24"/>
          <w:szCs w:val="24"/>
        </w:rPr>
      </w:pPr>
      <w:r w:rsidRPr="0008288B">
        <w:rPr>
          <w:rFonts w:ascii="Times New Roman" w:hAnsi="Times New Roman" w:cs="Times New Roman"/>
          <w:b/>
          <w:sz w:val="24"/>
          <w:szCs w:val="24"/>
        </w:rPr>
        <w:t>9 класс</w:t>
      </w:r>
    </w:p>
    <w:p w:rsidR="0008288B" w:rsidRPr="0008288B" w:rsidRDefault="0008288B" w:rsidP="0008288B">
      <w:pPr>
        <w:spacing w:after="0" w:line="240" w:lineRule="auto"/>
        <w:ind w:firstLine="567"/>
        <w:contextualSpacing/>
        <w:jc w:val="both"/>
        <w:rPr>
          <w:rFonts w:ascii="Times New Roman" w:eastAsia="Calibri" w:hAnsi="Times New Roman" w:cs="Times New Roman"/>
          <w:sz w:val="24"/>
          <w:szCs w:val="24"/>
        </w:rPr>
      </w:pPr>
      <w:r w:rsidRPr="0008288B">
        <w:rPr>
          <w:rFonts w:ascii="Times New Roman" w:eastAsia="Calibri" w:hAnsi="Times New Roman" w:cs="Times New Roman"/>
          <w:b/>
          <w:sz w:val="24"/>
          <w:szCs w:val="24"/>
        </w:rPr>
        <w:t xml:space="preserve">Повторение курса </w:t>
      </w:r>
      <w:r w:rsidR="004655E9" w:rsidRPr="0008288B">
        <w:rPr>
          <w:rFonts w:ascii="Times New Roman" w:eastAsia="Calibri" w:hAnsi="Times New Roman" w:cs="Times New Roman"/>
          <w:b/>
          <w:sz w:val="24"/>
          <w:szCs w:val="24"/>
        </w:rPr>
        <w:t>химии 8</w:t>
      </w:r>
      <w:r w:rsidRPr="0008288B">
        <w:rPr>
          <w:rFonts w:ascii="Times New Roman" w:eastAsia="Calibri" w:hAnsi="Times New Roman" w:cs="Times New Roman"/>
          <w:b/>
          <w:sz w:val="24"/>
          <w:szCs w:val="24"/>
        </w:rPr>
        <w:t xml:space="preserve"> класса (</w:t>
      </w:r>
      <w:r w:rsidRPr="0008288B">
        <w:rPr>
          <w:rFonts w:ascii="Times New Roman" w:eastAsia="Calibri" w:hAnsi="Times New Roman" w:cs="Times New Roman"/>
          <w:b/>
          <w:sz w:val="24"/>
          <w:szCs w:val="24"/>
          <w:lang w:val="tt-RU"/>
        </w:rPr>
        <w:t>2</w:t>
      </w:r>
      <w:r w:rsidRPr="0008288B">
        <w:rPr>
          <w:rFonts w:ascii="Times New Roman" w:eastAsia="Calibri" w:hAnsi="Times New Roman" w:cs="Times New Roman"/>
          <w:b/>
          <w:sz w:val="24"/>
          <w:szCs w:val="24"/>
        </w:rPr>
        <w:t xml:space="preserve"> ч). </w:t>
      </w:r>
      <w:r w:rsidRPr="0008288B">
        <w:rPr>
          <w:rFonts w:ascii="Times New Roman" w:eastAsia="Calibri" w:hAnsi="Times New Roman" w:cs="Times New Roman"/>
          <w:sz w:val="24"/>
          <w:szCs w:val="24"/>
        </w:rPr>
        <w:t>Периодический закон и периодическая система хим. элементов Д. И. Менделеева. Химическая связь. Строение вещества. Основные классы неорганических соединений: их состав, классификация. Основные классы неорганических соединений: их свойства. Расчёты по химическим уравнениям.</w:t>
      </w:r>
    </w:p>
    <w:p w:rsidR="0008288B" w:rsidRPr="0008288B" w:rsidRDefault="0008288B" w:rsidP="0008288B">
      <w:pPr>
        <w:spacing w:after="0" w:line="240" w:lineRule="auto"/>
        <w:ind w:firstLine="567"/>
        <w:contextualSpacing/>
        <w:jc w:val="both"/>
        <w:rPr>
          <w:rFonts w:ascii="Times New Roman" w:eastAsia="Calibri" w:hAnsi="Times New Roman" w:cs="Times New Roman"/>
          <w:bCs/>
          <w:sz w:val="24"/>
          <w:szCs w:val="24"/>
        </w:rPr>
      </w:pPr>
      <w:r w:rsidRPr="0008288B">
        <w:rPr>
          <w:rFonts w:ascii="Times New Roman" w:eastAsia="Calibri" w:hAnsi="Times New Roman" w:cs="Times New Roman"/>
          <w:bCs/>
          <w:sz w:val="24"/>
          <w:szCs w:val="24"/>
        </w:rPr>
        <w:t>Демонстрации. Таблица «Виды связей». Таблица «Типы кристаллических решеток»</w:t>
      </w:r>
    </w:p>
    <w:p w:rsidR="0008288B" w:rsidRPr="0008288B" w:rsidRDefault="0008288B" w:rsidP="0008288B">
      <w:pPr>
        <w:spacing w:after="0" w:line="240" w:lineRule="auto"/>
        <w:ind w:firstLine="567"/>
        <w:contextualSpacing/>
        <w:jc w:val="both"/>
        <w:rPr>
          <w:rFonts w:ascii="Times New Roman" w:eastAsia="Calibri" w:hAnsi="Times New Roman" w:cs="Times New Roman"/>
          <w:b/>
          <w:bCs/>
          <w:sz w:val="24"/>
          <w:szCs w:val="24"/>
        </w:rPr>
      </w:pPr>
    </w:p>
    <w:p w:rsidR="0008288B" w:rsidRPr="0008288B" w:rsidRDefault="0008288B" w:rsidP="0008288B">
      <w:pPr>
        <w:spacing w:after="0" w:line="240" w:lineRule="auto"/>
        <w:ind w:firstLine="567"/>
        <w:contextualSpacing/>
        <w:jc w:val="both"/>
        <w:rPr>
          <w:rFonts w:ascii="Times New Roman" w:eastAsia="Calibri" w:hAnsi="Times New Roman" w:cs="Times New Roman"/>
          <w:b/>
          <w:bCs/>
          <w:sz w:val="24"/>
          <w:szCs w:val="24"/>
        </w:rPr>
      </w:pPr>
      <w:r w:rsidRPr="0008288B">
        <w:rPr>
          <w:rFonts w:ascii="Times New Roman" w:eastAsia="Calibri" w:hAnsi="Times New Roman" w:cs="Times New Roman"/>
          <w:b/>
          <w:bCs/>
          <w:sz w:val="24"/>
          <w:szCs w:val="24"/>
        </w:rPr>
        <w:t>Глава 1. Классификация химических реакций (6 ч)</w:t>
      </w:r>
    </w:p>
    <w:p w:rsidR="0008288B" w:rsidRPr="0008288B" w:rsidRDefault="0008288B" w:rsidP="0008288B">
      <w:pPr>
        <w:spacing w:after="0" w:line="240" w:lineRule="auto"/>
        <w:ind w:firstLine="567"/>
        <w:contextualSpacing/>
        <w:jc w:val="both"/>
        <w:rPr>
          <w:rFonts w:ascii="Times New Roman" w:eastAsia="Calibri" w:hAnsi="Times New Roman" w:cs="Times New Roman"/>
          <w:bCs/>
          <w:sz w:val="24"/>
          <w:szCs w:val="24"/>
        </w:rPr>
      </w:pPr>
      <w:r w:rsidRPr="0008288B">
        <w:rPr>
          <w:rFonts w:ascii="Times New Roman" w:eastAsia="Calibri" w:hAnsi="Times New Roman" w:cs="Times New Roman"/>
          <w:bCs/>
          <w:sz w:val="24"/>
          <w:szCs w:val="24"/>
        </w:rPr>
        <w:t xml:space="preserve">Классификация химических реакций, реакции соединения, разложения, замещения, обмена. </w:t>
      </w:r>
      <w:proofErr w:type="spellStart"/>
      <w:r w:rsidRPr="0008288B">
        <w:rPr>
          <w:rFonts w:ascii="Times New Roman" w:eastAsia="Calibri" w:hAnsi="Times New Roman" w:cs="Times New Roman"/>
          <w:bCs/>
          <w:sz w:val="24"/>
          <w:szCs w:val="24"/>
        </w:rPr>
        <w:t>Окислительно</w:t>
      </w:r>
      <w:proofErr w:type="spellEnd"/>
      <w:r w:rsidRPr="0008288B">
        <w:rPr>
          <w:rFonts w:ascii="Times New Roman" w:eastAsia="Calibri" w:hAnsi="Times New Roman" w:cs="Times New Roman"/>
          <w:bCs/>
          <w:sz w:val="24"/>
          <w:szCs w:val="24"/>
        </w:rPr>
        <w:t xml:space="preserve"> - восстановительные реакции. Окислитель, восстановитель, процессы окисления, восстановления. Составление уравнений </w:t>
      </w:r>
      <w:proofErr w:type="spellStart"/>
      <w:r w:rsidRPr="0008288B">
        <w:rPr>
          <w:rFonts w:ascii="Times New Roman" w:eastAsia="Calibri" w:hAnsi="Times New Roman" w:cs="Times New Roman"/>
          <w:bCs/>
          <w:sz w:val="24"/>
          <w:szCs w:val="24"/>
        </w:rPr>
        <w:t>окислительно</w:t>
      </w:r>
      <w:proofErr w:type="spellEnd"/>
      <w:r w:rsidRPr="0008288B">
        <w:rPr>
          <w:rFonts w:ascii="Times New Roman" w:eastAsia="Calibri" w:hAnsi="Times New Roman" w:cs="Times New Roman"/>
          <w:bCs/>
          <w:sz w:val="24"/>
          <w:szCs w:val="24"/>
        </w:rPr>
        <w:t xml:space="preserve"> - восстановительных реакций с помощью метода электронного баланса. </w:t>
      </w:r>
    </w:p>
    <w:p w:rsidR="0008288B" w:rsidRPr="0008288B" w:rsidRDefault="0008288B" w:rsidP="0008288B">
      <w:pPr>
        <w:spacing w:after="0" w:line="240" w:lineRule="auto"/>
        <w:ind w:firstLine="567"/>
        <w:contextualSpacing/>
        <w:jc w:val="both"/>
        <w:rPr>
          <w:rFonts w:ascii="Times New Roman" w:eastAsia="Calibri" w:hAnsi="Times New Roman" w:cs="Times New Roman"/>
          <w:bCs/>
          <w:sz w:val="24"/>
          <w:szCs w:val="24"/>
        </w:rPr>
      </w:pPr>
      <w:r w:rsidRPr="0008288B">
        <w:rPr>
          <w:rFonts w:ascii="Times New Roman" w:eastAsia="Calibri" w:hAnsi="Times New Roman" w:cs="Times New Roman"/>
          <w:bCs/>
          <w:sz w:val="24"/>
          <w:szCs w:val="24"/>
        </w:rPr>
        <w:t xml:space="preserve">Тепловые эффекты химических реакций. Экзотермические и эндотермические реакции. </w:t>
      </w:r>
    </w:p>
    <w:p w:rsidR="0008288B" w:rsidRPr="0008288B" w:rsidRDefault="0008288B" w:rsidP="0008288B">
      <w:pPr>
        <w:spacing w:after="0" w:line="240" w:lineRule="auto"/>
        <w:ind w:firstLine="567"/>
        <w:contextualSpacing/>
        <w:jc w:val="both"/>
        <w:rPr>
          <w:rFonts w:ascii="Times New Roman" w:eastAsia="Calibri" w:hAnsi="Times New Roman" w:cs="Times New Roman"/>
          <w:bCs/>
          <w:sz w:val="24"/>
          <w:szCs w:val="24"/>
        </w:rPr>
      </w:pPr>
      <w:proofErr w:type="gramStart"/>
      <w:r w:rsidRPr="0008288B">
        <w:rPr>
          <w:rFonts w:ascii="Times New Roman" w:eastAsia="Calibri" w:hAnsi="Times New Roman" w:cs="Times New Roman"/>
          <w:bCs/>
          <w:sz w:val="24"/>
          <w:szCs w:val="24"/>
        </w:rPr>
        <w:t>Термохимические  уравнения</w:t>
      </w:r>
      <w:proofErr w:type="gramEnd"/>
      <w:r w:rsidRPr="0008288B">
        <w:rPr>
          <w:rFonts w:ascii="Times New Roman" w:eastAsia="Calibri" w:hAnsi="Times New Roman" w:cs="Times New Roman"/>
          <w:bCs/>
          <w:sz w:val="24"/>
          <w:szCs w:val="24"/>
        </w:rPr>
        <w:t>. Скорость химических реакций. Факторы, влияющие на скорость химических реакций. Первоначальные представления о катализе.</w:t>
      </w:r>
    </w:p>
    <w:p w:rsidR="0008288B" w:rsidRPr="0008288B" w:rsidRDefault="0008288B" w:rsidP="0008288B">
      <w:pPr>
        <w:spacing w:after="0" w:line="240" w:lineRule="auto"/>
        <w:ind w:firstLine="567"/>
        <w:contextualSpacing/>
        <w:jc w:val="both"/>
        <w:rPr>
          <w:rFonts w:ascii="Times New Roman" w:eastAsia="Calibri" w:hAnsi="Times New Roman" w:cs="Times New Roman"/>
          <w:bCs/>
          <w:i/>
          <w:sz w:val="24"/>
          <w:szCs w:val="24"/>
        </w:rPr>
      </w:pPr>
      <w:r w:rsidRPr="0008288B">
        <w:rPr>
          <w:rFonts w:ascii="Times New Roman" w:eastAsia="Calibri" w:hAnsi="Times New Roman" w:cs="Times New Roman"/>
          <w:bCs/>
          <w:i/>
          <w:sz w:val="24"/>
          <w:szCs w:val="24"/>
        </w:rPr>
        <w:t>Демонстрации. Демонстрация опытов, выясняющих зависимость скорости химических реакций от различных факторов.</w:t>
      </w:r>
    </w:p>
    <w:p w:rsidR="0008288B" w:rsidRPr="0008288B" w:rsidRDefault="0008288B" w:rsidP="0008288B">
      <w:pPr>
        <w:spacing w:after="0" w:line="240" w:lineRule="auto"/>
        <w:ind w:firstLine="567"/>
        <w:contextualSpacing/>
        <w:jc w:val="both"/>
        <w:rPr>
          <w:rFonts w:ascii="Times New Roman" w:eastAsia="Calibri" w:hAnsi="Times New Roman" w:cs="Times New Roman"/>
          <w:bCs/>
          <w:i/>
          <w:sz w:val="24"/>
          <w:szCs w:val="24"/>
        </w:rPr>
      </w:pPr>
      <w:r w:rsidRPr="0008288B">
        <w:rPr>
          <w:rFonts w:ascii="Times New Roman" w:eastAsia="Calibri" w:hAnsi="Times New Roman" w:cs="Times New Roman"/>
          <w:bCs/>
          <w:i/>
          <w:sz w:val="24"/>
          <w:szCs w:val="24"/>
        </w:rPr>
        <w:t>Таблицы «Обратимые реакции», «Химическое равновесие», «Скорость химической реакции».</w:t>
      </w:r>
    </w:p>
    <w:p w:rsidR="0008288B" w:rsidRPr="0008288B" w:rsidRDefault="0008288B" w:rsidP="0008288B">
      <w:pPr>
        <w:spacing w:after="0" w:line="240" w:lineRule="auto"/>
        <w:ind w:firstLine="567"/>
        <w:contextualSpacing/>
        <w:jc w:val="both"/>
        <w:rPr>
          <w:rFonts w:ascii="Times New Roman" w:eastAsia="Calibri" w:hAnsi="Times New Roman" w:cs="Times New Roman"/>
          <w:bCs/>
          <w:i/>
          <w:sz w:val="24"/>
          <w:szCs w:val="24"/>
        </w:rPr>
      </w:pPr>
      <w:r w:rsidRPr="0008288B">
        <w:rPr>
          <w:rFonts w:ascii="Times New Roman" w:eastAsia="Calibri" w:hAnsi="Times New Roman" w:cs="Times New Roman"/>
          <w:bCs/>
          <w:i/>
          <w:sz w:val="24"/>
          <w:szCs w:val="24"/>
        </w:rPr>
        <w:t>Расчетные задачи. Расчеты по термохимическим уравнениям.</w:t>
      </w:r>
    </w:p>
    <w:p w:rsidR="0008288B" w:rsidRPr="0008288B" w:rsidRDefault="0008288B" w:rsidP="0008288B">
      <w:pPr>
        <w:spacing w:after="0" w:line="240" w:lineRule="auto"/>
        <w:ind w:firstLine="567"/>
        <w:contextualSpacing/>
        <w:jc w:val="both"/>
        <w:rPr>
          <w:rFonts w:ascii="Times New Roman" w:eastAsia="Calibri" w:hAnsi="Times New Roman" w:cs="Times New Roman"/>
          <w:b/>
          <w:bCs/>
          <w:i/>
          <w:sz w:val="24"/>
          <w:szCs w:val="24"/>
        </w:rPr>
      </w:pPr>
      <w:r w:rsidRPr="0008288B">
        <w:rPr>
          <w:rFonts w:ascii="Times New Roman" w:eastAsia="Calibri" w:hAnsi="Times New Roman" w:cs="Times New Roman"/>
          <w:b/>
          <w:bCs/>
          <w:i/>
          <w:sz w:val="24"/>
          <w:szCs w:val="24"/>
        </w:rPr>
        <w:lastRenderedPageBreak/>
        <w:t>Практическая работа №1. Изучение влияния условий проведения химической реакции на её скорость.</w:t>
      </w:r>
    </w:p>
    <w:p w:rsidR="0008288B" w:rsidRPr="0008288B" w:rsidRDefault="0008288B" w:rsidP="0008288B">
      <w:pPr>
        <w:spacing w:after="0" w:line="240" w:lineRule="auto"/>
        <w:ind w:firstLine="567"/>
        <w:contextualSpacing/>
        <w:jc w:val="both"/>
        <w:rPr>
          <w:rFonts w:ascii="Times New Roman" w:eastAsia="Calibri" w:hAnsi="Times New Roman" w:cs="Times New Roman"/>
          <w:bCs/>
          <w:sz w:val="24"/>
          <w:szCs w:val="24"/>
        </w:rPr>
      </w:pPr>
      <w:r w:rsidRPr="0008288B">
        <w:rPr>
          <w:rFonts w:ascii="Times New Roman" w:eastAsia="Calibri" w:hAnsi="Times New Roman" w:cs="Times New Roman"/>
          <w:bCs/>
          <w:sz w:val="24"/>
          <w:szCs w:val="24"/>
        </w:rPr>
        <w:t xml:space="preserve">Обратимые реакции. Понятие о химическом равновесии. </w:t>
      </w:r>
    </w:p>
    <w:p w:rsidR="0008288B" w:rsidRPr="0008288B" w:rsidRDefault="0008288B" w:rsidP="0008288B">
      <w:pPr>
        <w:spacing w:after="0" w:line="240" w:lineRule="auto"/>
        <w:ind w:firstLine="567"/>
        <w:contextualSpacing/>
        <w:jc w:val="both"/>
        <w:rPr>
          <w:rFonts w:ascii="Times New Roman" w:eastAsia="Calibri" w:hAnsi="Times New Roman" w:cs="Times New Roman"/>
          <w:b/>
          <w:bCs/>
          <w:sz w:val="24"/>
          <w:szCs w:val="24"/>
        </w:rPr>
      </w:pPr>
    </w:p>
    <w:p w:rsidR="0008288B" w:rsidRPr="0008288B" w:rsidRDefault="0008288B" w:rsidP="0008288B">
      <w:pPr>
        <w:spacing w:after="0" w:line="240" w:lineRule="auto"/>
        <w:ind w:firstLine="567"/>
        <w:contextualSpacing/>
        <w:jc w:val="both"/>
        <w:rPr>
          <w:rFonts w:ascii="Times New Roman" w:eastAsia="Calibri" w:hAnsi="Times New Roman" w:cs="Times New Roman"/>
          <w:b/>
          <w:bCs/>
          <w:sz w:val="24"/>
          <w:szCs w:val="24"/>
        </w:rPr>
      </w:pPr>
      <w:r w:rsidRPr="0008288B">
        <w:rPr>
          <w:rFonts w:ascii="Times New Roman" w:eastAsia="Calibri" w:hAnsi="Times New Roman" w:cs="Times New Roman"/>
          <w:b/>
          <w:bCs/>
          <w:sz w:val="24"/>
          <w:szCs w:val="24"/>
        </w:rPr>
        <w:t>Глава 2. Химические реакции в водных растворах. (8 часов)</w:t>
      </w:r>
    </w:p>
    <w:p w:rsidR="0008288B" w:rsidRPr="0008288B" w:rsidRDefault="0008288B" w:rsidP="0008288B">
      <w:pPr>
        <w:spacing w:after="0" w:line="240" w:lineRule="auto"/>
        <w:ind w:firstLine="567"/>
        <w:contextualSpacing/>
        <w:jc w:val="both"/>
        <w:rPr>
          <w:rFonts w:ascii="Times New Roman" w:eastAsia="Calibri" w:hAnsi="Times New Roman" w:cs="Times New Roman"/>
          <w:bCs/>
          <w:sz w:val="24"/>
          <w:szCs w:val="24"/>
        </w:rPr>
      </w:pPr>
      <w:r w:rsidRPr="0008288B">
        <w:rPr>
          <w:rFonts w:ascii="Times New Roman" w:eastAsia="Calibri" w:hAnsi="Times New Roman" w:cs="Times New Roman"/>
          <w:bCs/>
          <w:sz w:val="24"/>
          <w:szCs w:val="24"/>
        </w:rPr>
        <w:t xml:space="preserve">Химические реакции, идущие в водных растворах. Электролиты и </w:t>
      </w:r>
      <w:proofErr w:type="spellStart"/>
      <w:r w:rsidRPr="0008288B">
        <w:rPr>
          <w:rFonts w:ascii="Times New Roman" w:eastAsia="Calibri" w:hAnsi="Times New Roman" w:cs="Times New Roman"/>
          <w:bCs/>
          <w:sz w:val="24"/>
          <w:szCs w:val="24"/>
        </w:rPr>
        <w:t>неэлектролиты</w:t>
      </w:r>
      <w:proofErr w:type="spellEnd"/>
      <w:r w:rsidRPr="0008288B">
        <w:rPr>
          <w:rFonts w:ascii="Times New Roman" w:eastAsia="Calibri" w:hAnsi="Times New Roman" w:cs="Times New Roman"/>
          <w:bCs/>
          <w:sz w:val="24"/>
          <w:szCs w:val="24"/>
        </w:rPr>
        <w:t>.  Ионы. Катионы и анионы. Гидратная теория растворов.</w:t>
      </w:r>
    </w:p>
    <w:p w:rsidR="0008288B" w:rsidRPr="0008288B" w:rsidRDefault="0008288B" w:rsidP="0008288B">
      <w:pPr>
        <w:spacing w:after="0" w:line="240" w:lineRule="auto"/>
        <w:ind w:firstLine="567"/>
        <w:contextualSpacing/>
        <w:jc w:val="both"/>
        <w:rPr>
          <w:rFonts w:ascii="Times New Roman" w:eastAsia="Calibri" w:hAnsi="Times New Roman" w:cs="Times New Roman"/>
          <w:bCs/>
          <w:sz w:val="24"/>
          <w:szCs w:val="24"/>
        </w:rPr>
      </w:pPr>
      <w:r w:rsidRPr="0008288B">
        <w:rPr>
          <w:rFonts w:ascii="Times New Roman" w:eastAsia="Calibri" w:hAnsi="Times New Roman" w:cs="Times New Roman"/>
          <w:bCs/>
          <w:sz w:val="24"/>
          <w:szCs w:val="24"/>
        </w:rPr>
        <w:t xml:space="preserve">Электролитическая диссоциация кислот, оснований, солей. Слабые и сильные электролиты. Степень диссоциации. Реакции ионного обмена. Условия протекания реакций обмена до конца. Химические свойства основных классов неорганических соединений в свете представлений об электролитической диссоциации и </w:t>
      </w:r>
      <w:proofErr w:type="spellStart"/>
      <w:r w:rsidRPr="0008288B">
        <w:rPr>
          <w:rFonts w:ascii="Times New Roman" w:eastAsia="Calibri" w:hAnsi="Times New Roman" w:cs="Times New Roman"/>
          <w:bCs/>
          <w:sz w:val="24"/>
          <w:szCs w:val="24"/>
        </w:rPr>
        <w:t>окислительно</w:t>
      </w:r>
      <w:proofErr w:type="spellEnd"/>
      <w:r w:rsidRPr="0008288B">
        <w:rPr>
          <w:rFonts w:ascii="Times New Roman" w:eastAsia="Calibri" w:hAnsi="Times New Roman" w:cs="Times New Roman"/>
          <w:bCs/>
          <w:sz w:val="24"/>
          <w:szCs w:val="24"/>
        </w:rPr>
        <w:t xml:space="preserve"> – восстановительных реакциях. Понятие о гидролизе солей.</w:t>
      </w:r>
    </w:p>
    <w:p w:rsidR="0008288B" w:rsidRPr="0008288B" w:rsidRDefault="0008288B" w:rsidP="0008288B">
      <w:pPr>
        <w:spacing w:after="0" w:line="240" w:lineRule="auto"/>
        <w:ind w:firstLine="567"/>
        <w:contextualSpacing/>
        <w:jc w:val="both"/>
        <w:rPr>
          <w:rFonts w:ascii="Times New Roman" w:eastAsia="Calibri" w:hAnsi="Times New Roman" w:cs="Times New Roman"/>
          <w:bCs/>
          <w:sz w:val="24"/>
          <w:szCs w:val="24"/>
        </w:rPr>
      </w:pPr>
      <w:r w:rsidRPr="0008288B">
        <w:rPr>
          <w:rFonts w:ascii="Times New Roman" w:eastAsia="Calibri" w:hAnsi="Times New Roman" w:cs="Times New Roman"/>
          <w:bCs/>
          <w:i/>
          <w:sz w:val="24"/>
          <w:szCs w:val="24"/>
        </w:rPr>
        <w:t>Расчёты по уравнениям хим. реакций, если одно из веществ дано в избытке.</w:t>
      </w:r>
    </w:p>
    <w:p w:rsidR="0008288B" w:rsidRPr="0008288B" w:rsidRDefault="0008288B" w:rsidP="0008288B">
      <w:pPr>
        <w:spacing w:after="0" w:line="240" w:lineRule="auto"/>
        <w:ind w:firstLine="567"/>
        <w:contextualSpacing/>
        <w:jc w:val="both"/>
        <w:rPr>
          <w:rFonts w:ascii="Times New Roman" w:eastAsia="Calibri" w:hAnsi="Times New Roman" w:cs="Times New Roman"/>
          <w:bCs/>
          <w:i/>
          <w:sz w:val="24"/>
          <w:szCs w:val="24"/>
        </w:rPr>
      </w:pPr>
      <w:r w:rsidRPr="0008288B">
        <w:rPr>
          <w:rFonts w:ascii="Times New Roman" w:eastAsia="Calibri" w:hAnsi="Times New Roman" w:cs="Times New Roman"/>
          <w:bCs/>
          <w:i/>
          <w:sz w:val="24"/>
          <w:szCs w:val="24"/>
        </w:rPr>
        <w:t>Демонстрации. Испытание растворов веществ на электрическую проводимость. Движение ионов в электрическом поле.</w:t>
      </w:r>
    </w:p>
    <w:p w:rsidR="0008288B" w:rsidRPr="0008288B" w:rsidRDefault="0008288B" w:rsidP="0008288B">
      <w:pPr>
        <w:spacing w:after="0" w:line="240" w:lineRule="auto"/>
        <w:ind w:firstLine="567"/>
        <w:contextualSpacing/>
        <w:jc w:val="both"/>
        <w:rPr>
          <w:rFonts w:ascii="Times New Roman" w:eastAsia="Calibri" w:hAnsi="Times New Roman" w:cs="Times New Roman"/>
          <w:bCs/>
          <w:i/>
          <w:sz w:val="24"/>
          <w:szCs w:val="24"/>
        </w:rPr>
      </w:pPr>
      <w:r w:rsidRPr="0008288B">
        <w:rPr>
          <w:rFonts w:ascii="Times New Roman" w:eastAsia="Calibri" w:hAnsi="Times New Roman" w:cs="Times New Roman"/>
          <w:bCs/>
          <w:i/>
          <w:sz w:val="24"/>
          <w:szCs w:val="24"/>
        </w:rPr>
        <w:t>Лабораторные опыты. Реакции обмена между растворами электролитов.</w:t>
      </w:r>
    </w:p>
    <w:p w:rsidR="0008288B" w:rsidRPr="0008288B" w:rsidRDefault="0008288B" w:rsidP="0008288B">
      <w:pPr>
        <w:spacing w:after="0" w:line="240" w:lineRule="auto"/>
        <w:ind w:firstLine="567"/>
        <w:contextualSpacing/>
        <w:jc w:val="both"/>
        <w:rPr>
          <w:rFonts w:ascii="Times New Roman" w:eastAsia="Calibri" w:hAnsi="Times New Roman" w:cs="Times New Roman"/>
          <w:b/>
          <w:bCs/>
          <w:i/>
          <w:sz w:val="24"/>
          <w:szCs w:val="24"/>
        </w:rPr>
      </w:pPr>
      <w:r w:rsidRPr="0008288B">
        <w:rPr>
          <w:rFonts w:ascii="Times New Roman" w:eastAsia="Calibri" w:hAnsi="Times New Roman" w:cs="Times New Roman"/>
          <w:b/>
          <w:bCs/>
          <w:i/>
          <w:sz w:val="24"/>
          <w:szCs w:val="24"/>
        </w:rPr>
        <w:t>Практическая работа №2. Решение экспериментальных задач по теме «Свойства кислот, оснований и солей как электролитов».</w:t>
      </w:r>
    </w:p>
    <w:p w:rsidR="0008288B" w:rsidRPr="0008288B" w:rsidRDefault="0008288B" w:rsidP="0008288B">
      <w:pPr>
        <w:spacing w:after="0" w:line="240" w:lineRule="auto"/>
        <w:ind w:firstLine="567"/>
        <w:contextualSpacing/>
        <w:jc w:val="both"/>
        <w:rPr>
          <w:rFonts w:ascii="Times New Roman" w:eastAsia="Calibri" w:hAnsi="Times New Roman" w:cs="Times New Roman"/>
          <w:i/>
          <w:sz w:val="24"/>
          <w:szCs w:val="24"/>
        </w:rPr>
      </w:pPr>
      <w:r w:rsidRPr="0008288B">
        <w:rPr>
          <w:rFonts w:ascii="Times New Roman" w:eastAsia="Calibri" w:hAnsi="Times New Roman" w:cs="Times New Roman"/>
          <w:b/>
          <w:bCs/>
          <w:i/>
          <w:sz w:val="24"/>
          <w:szCs w:val="24"/>
        </w:rPr>
        <w:t>Контрольная работа № 1 по темам «Классификация химических реакций» и «Электролитическая диссоциация».</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b/>
          <w:sz w:val="24"/>
          <w:szCs w:val="24"/>
          <w:lang w:eastAsia="ru-RU"/>
        </w:rPr>
      </w:pP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b/>
          <w:sz w:val="24"/>
          <w:szCs w:val="24"/>
          <w:lang w:eastAsia="ru-RU"/>
        </w:rPr>
      </w:pPr>
      <w:r w:rsidRPr="0008288B">
        <w:rPr>
          <w:rFonts w:ascii="Times New Roman" w:eastAsia="Times New Roman" w:hAnsi="Times New Roman" w:cs="Times New Roman"/>
          <w:b/>
          <w:sz w:val="24"/>
          <w:szCs w:val="24"/>
          <w:lang w:eastAsia="ru-RU"/>
        </w:rPr>
        <w:t>Глава 3. Галогены (5 ч)</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b/>
          <w:sz w:val="24"/>
          <w:szCs w:val="24"/>
          <w:lang w:eastAsia="ru-RU"/>
        </w:rPr>
      </w:pPr>
      <w:r w:rsidRPr="0008288B">
        <w:rPr>
          <w:rFonts w:ascii="Times New Roman" w:eastAsia="Times New Roman" w:hAnsi="Times New Roman" w:cs="Times New Roman"/>
          <w:sz w:val="24"/>
          <w:szCs w:val="24"/>
          <w:lang w:eastAsia="ru-RU"/>
        </w:rPr>
        <w:t>Неметаллы. Галогены. Положение в периодической системе химических элементов, строение их атомов. Нахождение в природе.</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 xml:space="preserve">Физические и химические свойства галогенов. Получение и </w:t>
      </w:r>
      <w:r w:rsidR="004655E9" w:rsidRPr="0008288B">
        <w:rPr>
          <w:rFonts w:ascii="Times New Roman" w:eastAsia="Times New Roman" w:hAnsi="Times New Roman" w:cs="Times New Roman"/>
          <w:sz w:val="24"/>
          <w:szCs w:val="24"/>
          <w:lang w:eastAsia="ru-RU"/>
        </w:rPr>
        <w:t>применение галогенов</w:t>
      </w:r>
      <w:r w:rsidRPr="0008288B">
        <w:rPr>
          <w:rFonts w:ascii="Times New Roman" w:eastAsia="Times New Roman" w:hAnsi="Times New Roman" w:cs="Times New Roman"/>
          <w:sz w:val="24"/>
          <w:szCs w:val="24"/>
          <w:lang w:eastAsia="ru-RU"/>
        </w:rPr>
        <w:t xml:space="preserve">. Хлор. Физические и химические свойства хлора. Применение хлора.  </w:t>
      </w:r>
      <w:proofErr w:type="spellStart"/>
      <w:r w:rsidRPr="0008288B">
        <w:rPr>
          <w:rFonts w:ascii="Times New Roman" w:eastAsia="Times New Roman" w:hAnsi="Times New Roman" w:cs="Times New Roman"/>
          <w:sz w:val="24"/>
          <w:szCs w:val="24"/>
          <w:lang w:eastAsia="ru-RU"/>
        </w:rPr>
        <w:t>Хлороводород</w:t>
      </w:r>
      <w:proofErr w:type="spellEnd"/>
      <w:r w:rsidRPr="0008288B">
        <w:rPr>
          <w:rFonts w:ascii="Times New Roman" w:eastAsia="Times New Roman" w:hAnsi="Times New Roman" w:cs="Times New Roman"/>
          <w:sz w:val="24"/>
          <w:szCs w:val="24"/>
          <w:lang w:eastAsia="ru-RU"/>
        </w:rPr>
        <w:t>. Физические свойства. Получение. Соляная кислота и ее соли. Качественная реакция на хлорид – ионы. Распознавание хлоридов, бромидов, иодидов.</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i/>
          <w:sz w:val="24"/>
          <w:szCs w:val="24"/>
          <w:lang w:eastAsia="ru-RU"/>
        </w:rPr>
      </w:pPr>
      <w:r w:rsidRPr="0008288B">
        <w:rPr>
          <w:rFonts w:ascii="Times New Roman" w:eastAsia="Times New Roman" w:hAnsi="Times New Roman" w:cs="Times New Roman"/>
          <w:i/>
          <w:sz w:val="24"/>
          <w:szCs w:val="24"/>
          <w:lang w:eastAsia="ru-RU"/>
        </w:rPr>
        <w:t xml:space="preserve">Демонстрации. Физические свойства галогенов. Получение </w:t>
      </w:r>
      <w:proofErr w:type="spellStart"/>
      <w:r w:rsidRPr="0008288B">
        <w:rPr>
          <w:rFonts w:ascii="Times New Roman" w:eastAsia="Times New Roman" w:hAnsi="Times New Roman" w:cs="Times New Roman"/>
          <w:i/>
          <w:sz w:val="24"/>
          <w:szCs w:val="24"/>
          <w:lang w:eastAsia="ru-RU"/>
        </w:rPr>
        <w:t>хлороводорода</w:t>
      </w:r>
      <w:proofErr w:type="spellEnd"/>
      <w:r w:rsidRPr="0008288B">
        <w:rPr>
          <w:rFonts w:ascii="Times New Roman" w:eastAsia="Times New Roman" w:hAnsi="Times New Roman" w:cs="Times New Roman"/>
          <w:i/>
          <w:sz w:val="24"/>
          <w:szCs w:val="24"/>
          <w:lang w:eastAsia="ru-RU"/>
        </w:rPr>
        <w:t xml:space="preserve"> и растворение его в воде.</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i/>
          <w:sz w:val="24"/>
          <w:szCs w:val="24"/>
          <w:lang w:eastAsia="ru-RU"/>
        </w:rPr>
      </w:pPr>
      <w:r w:rsidRPr="0008288B">
        <w:rPr>
          <w:rFonts w:ascii="Times New Roman" w:eastAsia="Times New Roman" w:hAnsi="Times New Roman" w:cs="Times New Roman"/>
          <w:i/>
          <w:sz w:val="24"/>
          <w:szCs w:val="24"/>
          <w:lang w:eastAsia="ru-RU"/>
        </w:rPr>
        <w:t>Лабораторные опыты. Распознавание соляной кислоты, хлори</w:t>
      </w:r>
      <w:r w:rsidRPr="0008288B">
        <w:rPr>
          <w:rFonts w:ascii="Times New Roman" w:eastAsia="Times New Roman" w:hAnsi="Times New Roman" w:cs="Times New Roman"/>
          <w:i/>
          <w:sz w:val="24"/>
          <w:szCs w:val="24"/>
          <w:lang w:eastAsia="ru-RU"/>
        </w:rPr>
        <w:softHyphen/>
        <w:t>дов, бромидов, иодидов и йода.</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b/>
          <w:i/>
          <w:sz w:val="24"/>
          <w:szCs w:val="24"/>
          <w:lang w:eastAsia="ru-RU"/>
        </w:rPr>
      </w:pPr>
      <w:r w:rsidRPr="0008288B">
        <w:rPr>
          <w:rFonts w:ascii="Times New Roman" w:eastAsia="Times New Roman" w:hAnsi="Times New Roman" w:cs="Times New Roman"/>
          <w:b/>
          <w:i/>
          <w:sz w:val="24"/>
          <w:szCs w:val="24"/>
          <w:lang w:eastAsia="ru-RU"/>
        </w:rPr>
        <w:t>Практическая работа № 3. Получение соляной кислоты и изучение её свойств.</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b/>
          <w:sz w:val="24"/>
          <w:szCs w:val="24"/>
          <w:lang w:eastAsia="ru-RU"/>
        </w:rPr>
      </w:pP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b/>
          <w:sz w:val="24"/>
          <w:szCs w:val="24"/>
          <w:lang w:eastAsia="ru-RU"/>
        </w:rPr>
      </w:pPr>
      <w:r w:rsidRPr="0008288B">
        <w:rPr>
          <w:rFonts w:ascii="Times New Roman" w:eastAsia="Times New Roman" w:hAnsi="Times New Roman" w:cs="Times New Roman"/>
          <w:b/>
          <w:sz w:val="24"/>
          <w:szCs w:val="24"/>
          <w:lang w:eastAsia="ru-RU"/>
        </w:rPr>
        <w:t>Глава 4. Кислород и сера (8 ч)</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 xml:space="preserve">Кислород и сера. </w:t>
      </w:r>
      <w:r w:rsidR="004655E9" w:rsidRPr="0008288B">
        <w:rPr>
          <w:rFonts w:ascii="Times New Roman" w:eastAsia="Times New Roman" w:hAnsi="Times New Roman" w:cs="Times New Roman"/>
          <w:sz w:val="24"/>
          <w:szCs w:val="24"/>
          <w:lang w:eastAsia="ru-RU"/>
        </w:rPr>
        <w:t>Положение в</w:t>
      </w:r>
      <w:r w:rsidRPr="0008288B">
        <w:rPr>
          <w:rFonts w:ascii="Times New Roman" w:eastAsia="Times New Roman" w:hAnsi="Times New Roman" w:cs="Times New Roman"/>
          <w:sz w:val="24"/>
          <w:szCs w:val="24"/>
          <w:lang w:eastAsia="ru-RU"/>
        </w:rPr>
        <w:t xml:space="preserve"> периодической системе химических элементов, строение их атомов. Сера. Аллотропия серы. Физические и химические свойства. Нахождение в природе. Применение серы. Сероводород. Сероводородная кислота и ее соли.  Качественная реакция на сульфид- ионы. Оксид серы (</w:t>
      </w:r>
      <w:r w:rsidRPr="0008288B">
        <w:rPr>
          <w:rFonts w:ascii="Times New Roman" w:eastAsia="Times New Roman" w:hAnsi="Times New Roman" w:cs="Times New Roman"/>
          <w:sz w:val="24"/>
          <w:szCs w:val="24"/>
          <w:lang w:val="en-US" w:eastAsia="ru-RU"/>
        </w:rPr>
        <w:t>IV</w:t>
      </w:r>
      <w:r w:rsidRPr="0008288B">
        <w:rPr>
          <w:rFonts w:ascii="Times New Roman" w:eastAsia="Times New Roman" w:hAnsi="Times New Roman" w:cs="Times New Roman"/>
          <w:sz w:val="24"/>
          <w:szCs w:val="24"/>
          <w:lang w:eastAsia="ru-RU"/>
        </w:rPr>
        <w:t>).</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 xml:space="preserve">Серная кислота. Химические свойства разбавленной и концентрированной серной кислоты. Качественная реакция на сульфат- ионы. Химические реакции, лежащие в основе получения </w:t>
      </w:r>
      <w:r w:rsidR="004655E9" w:rsidRPr="0008288B">
        <w:rPr>
          <w:rFonts w:ascii="Times New Roman" w:eastAsia="Times New Roman" w:hAnsi="Times New Roman" w:cs="Times New Roman"/>
          <w:sz w:val="24"/>
          <w:szCs w:val="24"/>
          <w:lang w:eastAsia="ru-RU"/>
        </w:rPr>
        <w:t>серной кислоты</w:t>
      </w:r>
      <w:r w:rsidRPr="0008288B">
        <w:rPr>
          <w:rFonts w:ascii="Times New Roman" w:eastAsia="Times New Roman" w:hAnsi="Times New Roman" w:cs="Times New Roman"/>
          <w:sz w:val="24"/>
          <w:szCs w:val="24"/>
          <w:lang w:eastAsia="ru-RU"/>
        </w:rPr>
        <w:t xml:space="preserve"> в промышленности. Применение серной кислоты.</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i/>
          <w:sz w:val="24"/>
          <w:szCs w:val="24"/>
          <w:lang w:eastAsia="ru-RU"/>
        </w:rPr>
      </w:pPr>
      <w:r w:rsidRPr="0008288B">
        <w:rPr>
          <w:rFonts w:ascii="Times New Roman" w:eastAsia="Times New Roman" w:hAnsi="Times New Roman" w:cs="Times New Roman"/>
          <w:i/>
          <w:sz w:val="24"/>
          <w:szCs w:val="24"/>
          <w:lang w:eastAsia="ru-RU"/>
        </w:rPr>
        <w:t>Демонстрации. Аллотропия кислорода и серы. Знакомство с образцами природных сульфидов, сульфатов.</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i/>
          <w:sz w:val="24"/>
          <w:szCs w:val="24"/>
          <w:lang w:eastAsia="ru-RU"/>
        </w:rPr>
      </w:pPr>
      <w:r w:rsidRPr="0008288B">
        <w:rPr>
          <w:rFonts w:ascii="Times New Roman" w:eastAsia="Times New Roman" w:hAnsi="Times New Roman" w:cs="Times New Roman"/>
          <w:i/>
          <w:sz w:val="24"/>
          <w:szCs w:val="24"/>
          <w:lang w:eastAsia="ru-RU"/>
        </w:rPr>
        <w:t xml:space="preserve">Лабораторные опыты. Распознавание сульфид-, сульфит- и сульфат-ионов в растворе </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i/>
          <w:sz w:val="24"/>
          <w:szCs w:val="24"/>
          <w:lang w:eastAsia="ru-RU"/>
        </w:rPr>
      </w:pPr>
      <w:r w:rsidRPr="0008288B">
        <w:rPr>
          <w:rFonts w:ascii="Times New Roman" w:eastAsia="Times New Roman" w:hAnsi="Times New Roman" w:cs="Times New Roman"/>
          <w:i/>
          <w:sz w:val="24"/>
          <w:szCs w:val="24"/>
          <w:lang w:eastAsia="ru-RU"/>
        </w:rPr>
        <w:t>Практическая работа. Решение экспериментальных задач по теме «Кислород и сера».</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b/>
          <w:sz w:val="24"/>
          <w:szCs w:val="24"/>
          <w:lang w:eastAsia="ru-RU"/>
        </w:rPr>
      </w:pP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b/>
          <w:sz w:val="24"/>
          <w:szCs w:val="24"/>
          <w:lang w:eastAsia="ru-RU"/>
        </w:rPr>
      </w:pPr>
      <w:r w:rsidRPr="0008288B">
        <w:rPr>
          <w:rFonts w:ascii="Times New Roman" w:eastAsia="Times New Roman" w:hAnsi="Times New Roman" w:cs="Times New Roman"/>
          <w:b/>
          <w:sz w:val="24"/>
          <w:szCs w:val="24"/>
          <w:lang w:eastAsia="ru-RU"/>
        </w:rPr>
        <w:t xml:space="preserve">Глава 5. Азот и фосфор (9 ч) </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 xml:space="preserve">Азот и фосфор. Положение в периодической системе химических элементов, строение их атомов. Азот, физические и химические свойства, получение и применение. Круговорот азота в природе. Аммиак. Физические и химические свойства, получение, применение. Соли аммония. Азотная кислота и ее свойства. Окислительные свойства азотной кислоты. Получение </w:t>
      </w:r>
      <w:r w:rsidR="004655E9" w:rsidRPr="0008288B">
        <w:rPr>
          <w:rFonts w:ascii="Times New Roman" w:eastAsia="Times New Roman" w:hAnsi="Times New Roman" w:cs="Times New Roman"/>
          <w:sz w:val="24"/>
          <w:szCs w:val="24"/>
          <w:lang w:eastAsia="ru-RU"/>
        </w:rPr>
        <w:t xml:space="preserve">азотной </w:t>
      </w:r>
      <w:r w:rsidR="004655E9" w:rsidRPr="0008288B">
        <w:rPr>
          <w:rFonts w:ascii="Times New Roman" w:eastAsia="Times New Roman" w:hAnsi="Times New Roman" w:cs="Times New Roman"/>
          <w:sz w:val="24"/>
          <w:szCs w:val="24"/>
          <w:lang w:eastAsia="ru-RU"/>
        </w:rPr>
        <w:lastRenderedPageBreak/>
        <w:t>кислоты</w:t>
      </w:r>
      <w:r w:rsidRPr="0008288B">
        <w:rPr>
          <w:rFonts w:ascii="Times New Roman" w:eastAsia="Times New Roman" w:hAnsi="Times New Roman" w:cs="Times New Roman"/>
          <w:sz w:val="24"/>
          <w:szCs w:val="24"/>
          <w:lang w:eastAsia="ru-RU"/>
        </w:rPr>
        <w:t xml:space="preserve"> в лаборатории. Химические реакции, лежащие в основе получения азотной кислоты в промышленности. Применение. Соли. Азотные удобрения.</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 xml:space="preserve">Фосфор. Аллотропия. Физические и </w:t>
      </w:r>
      <w:r w:rsidR="004655E9" w:rsidRPr="0008288B">
        <w:rPr>
          <w:rFonts w:ascii="Times New Roman" w:eastAsia="Times New Roman" w:hAnsi="Times New Roman" w:cs="Times New Roman"/>
          <w:sz w:val="24"/>
          <w:szCs w:val="24"/>
          <w:lang w:eastAsia="ru-RU"/>
        </w:rPr>
        <w:t>химические свойства</w:t>
      </w:r>
      <w:r w:rsidRPr="0008288B">
        <w:rPr>
          <w:rFonts w:ascii="Times New Roman" w:eastAsia="Times New Roman" w:hAnsi="Times New Roman" w:cs="Times New Roman"/>
          <w:sz w:val="24"/>
          <w:szCs w:val="24"/>
          <w:lang w:eastAsia="ru-RU"/>
        </w:rPr>
        <w:t>. Оксид фосфора (</w:t>
      </w:r>
      <w:r w:rsidRPr="0008288B">
        <w:rPr>
          <w:rFonts w:ascii="Times New Roman" w:eastAsia="Times New Roman" w:hAnsi="Times New Roman" w:cs="Times New Roman"/>
          <w:sz w:val="24"/>
          <w:szCs w:val="24"/>
          <w:lang w:val="en-US" w:eastAsia="ru-RU"/>
        </w:rPr>
        <w:t>V</w:t>
      </w:r>
      <w:r w:rsidRPr="0008288B">
        <w:rPr>
          <w:rFonts w:ascii="Times New Roman" w:eastAsia="Times New Roman" w:hAnsi="Times New Roman" w:cs="Times New Roman"/>
          <w:sz w:val="24"/>
          <w:szCs w:val="24"/>
          <w:lang w:eastAsia="ru-RU"/>
        </w:rPr>
        <w:t>). Фосфорная кислота, ее соли и удобрения.</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i/>
          <w:sz w:val="24"/>
          <w:szCs w:val="24"/>
          <w:lang w:eastAsia="ru-RU"/>
        </w:rPr>
      </w:pPr>
      <w:r w:rsidRPr="0008288B">
        <w:rPr>
          <w:rFonts w:ascii="Times New Roman" w:eastAsia="Times New Roman" w:hAnsi="Times New Roman" w:cs="Times New Roman"/>
          <w:i/>
          <w:sz w:val="24"/>
          <w:szCs w:val="24"/>
          <w:lang w:eastAsia="ru-RU"/>
        </w:rPr>
        <w:t>Демонстрации. Получение аммиака и его растворение в воде. Ознакомление с образцами природных нитратов, фосфатов.</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i/>
          <w:sz w:val="24"/>
          <w:szCs w:val="24"/>
          <w:lang w:eastAsia="ru-RU"/>
        </w:rPr>
      </w:pPr>
      <w:r w:rsidRPr="0008288B">
        <w:rPr>
          <w:rFonts w:ascii="Times New Roman" w:eastAsia="Times New Roman" w:hAnsi="Times New Roman" w:cs="Times New Roman"/>
          <w:i/>
          <w:sz w:val="24"/>
          <w:szCs w:val="24"/>
          <w:lang w:eastAsia="ru-RU"/>
        </w:rPr>
        <w:t>Лабораторные опыты. Взаимодействие солей аммония со щелочами. Ознакомление с азотными и фосфорными удобрениями.</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b/>
          <w:i/>
          <w:sz w:val="24"/>
          <w:szCs w:val="24"/>
          <w:lang w:eastAsia="ru-RU"/>
        </w:rPr>
      </w:pPr>
      <w:r w:rsidRPr="0008288B">
        <w:rPr>
          <w:rFonts w:ascii="Times New Roman" w:eastAsia="Times New Roman" w:hAnsi="Times New Roman" w:cs="Times New Roman"/>
          <w:b/>
          <w:i/>
          <w:sz w:val="24"/>
          <w:szCs w:val="24"/>
          <w:lang w:eastAsia="ru-RU"/>
        </w:rPr>
        <w:t>Практическая работа №5. Получение аммиака и изучение его свойств.</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i/>
          <w:sz w:val="24"/>
          <w:szCs w:val="24"/>
          <w:lang w:eastAsia="ru-RU"/>
        </w:rPr>
      </w:pPr>
      <w:r w:rsidRPr="0008288B">
        <w:rPr>
          <w:rFonts w:ascii="Times New Roman" w:eastAsia="Times New Roman" w:hAnsi="Times New Roman" w:cs="Times New Roman"/>
          <w:i/>
          <w:sz w:val="24"/>
          <w:szCs w:val="24"/>
          <w:lang w:eastAsia="ru-RU"/>
        </w:rPr>
        <w:t>Решение задач на определение массовой (объёмной) доли выхода продукта реакции от теоретически возможного.</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b/>
          <w:sz w:val="24"/>
          <w:szCs w:val="24"/>
          <w:lang w:eastAsia="ru-RU"/>
        </w:rPr>
      </w:pP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b/>
          <w:sz w:val="24"/>
          <w:szCs w:val="24"/>
          <w:lang w:eastAsia="ru-RU"/>
        </w:rPr>
      </w:pPr>
      <w:r w:rsidRPr="0008288B">
        <w:rPr>
          <w:rFonts w:ascii="Times New Roman" w:eastAsia="Times New Roman" w:hAnsi="Times New Roman" w:cs="Times New Roman"/>
          <w:b/>
          <w:sz w:val="24"/>
          <w:szCs w:val="24"/>
          <w:lang w:eastAsia="ru-RU"/>
        </w:rPr>
        <w:t>Глава 6. Углерод и кремний (8 ч)</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Углерод и кремний. Положение в периодической системе, строение атомов. Углерод. Аллотропия. Физические и химические свойства углерода. Адсорбция. Угарный газ. Углекислый газ. Угольная кислота и ее соли. Качественная реакция на карбонат – ионы. Круговорот в природе.</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Кремний. Оксид кремния (</w:t>
      </w:r>
      <w:r w:rsidRPr="0008288B">
        <w:rPr>
          <w:rFonts w:ascii="Times New Roman" w:eastAsia="Times New Roman" w:hAnsi="Times New Roman" w:cs="Times New Roman"/>
          <w:sz w:val="24"/>
          <w:szCs w:val="24"/>
          <w:lang w:val="en-US" w:eastAsia="ru-RU"/>
        </w:rPr>
        <w:t>IV</w:t>
      </w:r>
      <w:r w:rsidRPr="0008288B">
        <w:rPr>
          <w:rFonts w:ascii="Times New Roman" w:eastAsia="Times New Roman" w:hAnsi="Times New Roman" w:cs="Times New Roman"/>
          <w:sz w:val="24"/>
          <w:szCs w:val="24"/>
          <w:lang w:eastAsia="ru-RU"/>
        </w:rPr>
        <w:t>). Кремниевая кислота и ее соли.</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Стекло. Цемент.</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i/>
          <w:sz w:val="24"/>
          <w:szCs w:val="24"/>
          <w:lang w:eastAsia="ru-RU"/>
        </w:rPr>
      </w:pPr>
      <w:r w:rsidRPr="0008288B">
        <w:rPr>
          <w:rFonts w:ascii="Times New Roman" w:eastAsia="Times New Roman" w:hAnsi="Times New Roman" w:cs="Times New Roman"/>
          <w:i/>
          <w:sz w:val="24"/>
          <w:szCs w:val="24"/>
          <w:lang w:eastAsia="ru-RU"/>
        </w:rPr>
        <w:t>Демонстрации. Кристаллические решетки алмаза и графита. Знакомство с образцами природных карбонатов и силикатов. Ознакомление с различными видами топлива. Ознакомление с видами стекла.</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i/>
          <w:sz w:val="24"/>
          <w:szCs w:val="24"/>
          <w:lang w:eastAsia="ru-RU"/>
        </w:rPr>
      </w:pPr>
      <w:r w:rsidRPr="0008288B">
        <w:rPr>
          <w:rFonts w:ascii="Times New Roman" w:eastAsia="Times New Roman" w:hAnsi="Times New Roman" w:cs="Times New Roman"/>
          <w:i/>
          <w:sz w:val="24"/>
          <w:szCs w:val="24"/>
          <w:lang w:eastAsia="ru-RU"/>
        </w:rPr>
        <w:t>Лабораторные опыты. Ознакомление со свойствами и взаимопревращениями карбонатов и гидрокарбонатов. Качественные реакции на карбонат- и силикат-ионы.</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b/>
          <w:i/>
          <w:sz w:val="24"/>
          <w:szCs w:val="24"/>
          <w:lang w:eastAsia="ru-RU"/>
        </w:rPr>
      </w:pPr>
      <w:r w:rsidRPr="0008288B">
        <w:rPr>
          <w:rFonts w:ascii="Times New Roman" w:eastAsia="Times New Roman" w:hAnsi="Times New Roman" w:cs="Times New Roman"/>
          <w:b/>
          <w:i/>
          <w:sz w:val="24"/>
          <w:szCs w:val="24"/>
          <w:lang w:eastAsia="ru-RU"/>
        </w:rPr>
        <w:t>Практическая работа №6. Получение оксида углерода (IV) и изучение его свойств. Распознавание карбонатов.</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i/>
          <w:sz w:val="24"/>
          <w:szCs w:val="24"/>
          <w:lang w:eastAsia="ru-RU"/>
        </w:rPr>
      </w:pPr>
      <w:r w:rsidRPr="0008288B">
        <w:rPr>
          <w:rFonts w:ascii="Times New Roman" w:eastAsia="Times New Roman" w:hAnsi="Times New Roman" w:cs="Times New Roman"/>
          <w:i/>
          <w:sz w:val="24"/>
          <w:szCs w:val="24"/>
          <w:lang w:eastAsia="ru-RU"/>
        </w:rPr>
        <w:t>Решение задач на вычисление массы или объёма продукта реакции по известной массе или объёму исходного вещества, содержащего примеси.</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i/>
          <w:sz w:val="24"/>
          <w:szCs w:val="24"/>
          <w:lang w:eastAsia="ru-RU"/>
        </w:rPr>
      </w:pPr>
      <w:r w:rsidRPr="0008288B">
        <w:rPr>
          <w:rFonts w:ascii="Times New Roman" w:eastAsia="Times New Roman" w:hAnsi="Times New Roman" w:cs="Times New Roman"/>
          <w:b/>
          <w:bCs/>
          <w:i/>
          <w:sz w:val="24"/>
          <w:szCs w:val="24"/>
          <w:lang w:eastAsia="ru-RU"/>
        </w:rPr>
        <w:t xml:space="preserve">Контрольная работа №2 </w:t>
      </w:r>
      <w:r w:rsidRPr="0008288B">
        <w:rPr>
          <w:rFonts w:ascii="Times New Roman" w:eastAsia="Times New Roman" w:hAnsi="Times New Roman" w:cs="Times New Roman"/>
          <w:b/>
          <w:i/>
          <w:sz w:val="24"/>
          <w:szCs w:val="24"/>
          <w:lang w:eastAsia="ru-RU"/>
        </w:rPr>
        <w:t>по теме «Неметаллы».</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b/>
          <w:sz w:val="24"/>
          <w:szCs w:val="24"/>
          <w:lang w:eastAsia="ru-RU"/>
        </w:rPr>
      </w:pP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b/>
          <w:sz w:val="24"/>
          <w:szCs w:val="24"/>
          <w:lang w:eastAsia="ru-RU"/>
        </w:rPr>
      </w:pPr>
      <w:r w:rsidRPr="0008288B">
        <w:rPr>
          <w:rFonts w:ascii="Times New Roman" w:eastAsia="Times New Roman" w:hAnsi="Times New Roman" w:cs="Times New Roman"/>
          <w:b/>
          <w:sz w:val="24"/>
          <w:szCs w:val="24"/>
          <w:lang w:eastAsia="ru-RU"/>
        </w:rPr>
        <w:t>Глава 7. Общие свойства металлов (13 ч)</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 xml:space="preserve">Металлы. </w:t>
      </w:r>
      <w:r w:rsidR="004655E9" w:rsidRPr="0008288B">
        <w:rPr>
          <w:rFonts w:ascii="Times New Roman" w:eastAsia="Times New Roman" w:hAnsi="Times New Roman" w:cs="Times New Roman"/>
          <w:sz w:val="24"/>
          <w:szCs w:val="24"/>
          <w:lang w:eastAsia="ru-RU"/>
        </w:rPr>
        <w:t>Положение в</w:t>
      </w:r>
      <w:r w:rsidRPr="0008288B">
        <w:rPr>
          <w:rFonts w:ascii="Times New Roman" w:eastAsia="Times New Roman" w:hAnsi="Times New Roman" w:cs="Times New Roman"/>
          <w:sz w:val="24"/>
          <w:szCs w:val="24"/>
          <w:lang w:eastAsia="ru-RU"/>
        </w:rPr>
        <w:t xml:space="preserve"> периодической системе, строение атомов. Металлическая связь. Физические свойства. Ряд активности металлов. свойства металлов. Общие способы получения. Сплавы металлов.</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 xml:space="preserve">Щелочные металлы. </w:t>
      </w:r>
      <w:r w:rsidR="004655E9" w:rsidRPr="0008288B">
        <w:rPr>
          <w:rFonts w:ascii="Times New Roman" w:eastAsia="Times New Roman" w:hAnsi="Times New Roman" w:cs="Times New Roman"/>
          <w:sz w:val="24"/>
          <w:szCs w:val="24"/>
          <w:lang w:eastAsia="ru-RU"/>
        </w:rPr>
        <w:t>Положение в</w:t>
      </w:r>
      <w:r w:rsidRPr="0008288B">
        <w:rPr>
          <w:rFonts w:ascii="Times New Roman" w:eastAsia="Times New Roman" w:hAnsi="Times New Roman" w:cs="Times New Roman"/>
          <w:sz w:val="24"/>
          <w:szCs w:val="24"/>
          <w:lang w:eastAsia="ru-RU"/>
        </w:rPr>
        <w:t xml:space="preserve"> периодической системе, строение атомов. </w:t>
      </w:r>
      <w:r w:rsidR="004655E9" w:rsidRPr="0008288B">
        <w:rPr>
          <w:rFonts w:ascii="Times New Roman" w:eastAsia="Times New Roman" w:hAnsi="Times New Roman" w:cs="Times New Roman"/>
          <w:sz w:val="24"/>
          <w:szCs w:val="24"/>
          <w:lang w:eastAsia="ru-RU"/>
        </w:rPr>
        <w:t>Физические и</w:t>
      </w:r>
      <w:r w:rsidRPr="0008288B">
        <w:rPr>
          <w:rFonts w:ascii="Times New Roman" w:eastAsia="Times New Roman" w:hAnsi="Times New Roman" w:cs="Times New Roman"/>
          <w:sz w:val="24"/>
          <w:szCs w:val="24"/>
          <w:lang w:eastAsia="ru-RU"/>
        </w:rPr>
        <w:t xml:space="preserve"> химические свойства.  Применение. Нахождение в природе.</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 xml:space="preserve">Щелочноземельные металлы. </w:t>
      </w:r>
      <w:r w:rsidR="004655E9" w:rsidRPr="0008288B">
        <w:rPr>
          <w:rFonts w:ascii="Times New Roman" w:eastAsia="Times New Roman" w:hAnsi="Times New Roman" w:cs="Times New Roman"/>
          <w:sz w:val="24"/>
          <w:szCs w:val="24"/>
          <w:lang w:eastAsia="ru-RU"/>
        </w:rPr>
        <w:t>Положение в</w:t>
      </w:r>
      <w:r w:rsidRPr="0008288B">
        <w:rPr>
          <w:rFonts w:ascii="Times New Roman" w:eastAsia="Times New Roman" w:hAnsi="Times New Roman" w:cs="Times New Roman"/>
          <w:sz w:val="24"/>
          <w:szCs w:val="24"/>
          <w:lang w:eastAsia="ru-RU"/>
        </w:rPr>
        <w:t xml:space="preserve"> периодической системе, строение атомов. </w:t>
      </w:r>
      <w:r w:rsidR="004655E9" w:rsidRPr="0008288B">
        <w:rPr>
          <w:rFonts w:ascii="Times New Roman" w:eastAsia="Times New Roman" w:hAnsi="Times New Roman" w:cs="Times New Roman"/>
          <w:sz w:val="24"/>
          <w:szCs w:val="24"/>
          <w:lang w:eastAsia="ru-RU"/>
        </w:rPr>
        <w:t>Физические и</w:t>
      </w:r>
      <w:r w:rsidRPr="0008288B">
        <w:rPr>
          <w:rFonts w:ascii="Times New Roman" w:eastAsia="Times New Roman" w:hAnsi="Times New Roman" w:cs="Times New Roman"/>
          <w:sz w:val="24"/>
          <w:szCs w:val="24"/>
          <w:lang w:eastAsia="ru-RU"/>
        </w:rPr>
        <w:t xml:space="preserve"> химические свойства.  Применение. Нахождение в природе. Магний и </w:t>
      </w:r>
      <w:r w:rsidR="004655E9" w:rsidRPr="0008288B">
        <w:rPr>
          <w:rFonts w:ascii="Times New Roman" w:eastAsia="Times New Roman" w:hAnsi="Times New Roman" w:cs="Times New Roman"/>
          <w:sz w:val="24"/>
          <w:szCs w:val="24"/>
          <w:lang w:eastAsia="ru-RU"/>
        </w:rPr>
        <w:t>кальций,</w:t>
      </w:r>
      <w:r w:rsidRPr="0008288B">
        <w:rPr>
          <w:rFonts w:ascii="Times New Roman" w:eastAsia="Times New Roman" w:hAnsi="Times New Roman" w:cs="Times New Roman"/>
          <w:sz w:val="24"/>
          <w:szCs w:val="24"/>
          <w:lang w:eastAsia="ru-RU"/>
        </w:rPr>
        <w:t xml:space="preserve"> их важнейшие соединения. Жесткость воды и способы ее устранения.</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 xml:space="preserve">Алюминий. </w:t>
      </w:r>
      <w:r w:rsidR="004655E9" w:rsidRPr="0008288B">
        <w:rPr>
          <w:rFonts w:ascii="Times New Roman" w:eastAsia="Times New Roman" w:hAnsi="Times New Roman" w:cs="Times New Roman"/>
          <w:sz w:val="24"/>
          <w:szCs w:val="24"/>
          <w:lang w:eastAsia="ru-RU"/>
        </w:rPr>
        <w:t>Положение в</w:t>
      </w:r>
      <w:r w:rsidRPr="0008288B">
        <w:rPr>
          <w:rFonts w:ascii="Times New Roman" w:eastAsia="Times New Roman" w:hAnsi="Times New Roman" w:cs="Times New Roman"/>
          <w:sz w:val="24"/>
          <w:szCs w:val="24"/>
          <w:lang w:eastAsia="ru-RU"/>
        </w:rPr>
        <w:t xml:space="preserve"> периодической системе, строение атомов. </w:t>
      </w:r>
      <w:r w:rsidR="004655E9" w:rsidRPr="0008288B">
        <w:rPr>
          <w:rFonts w:ascii="Times New Roman" w:eastAsia="Times New Roman" w:hAnsi="Times New Roman" w:cs="Times New Roman"/>
          <w:sz w:val="24"/>
          <w:szCs w:val="24"/>
          <w:lang w:eastAsia="ru-RU"/>
        </w:rPr>
        <w:t>Физические и</w:t>
      </w:r>
      <w:r w:rsidRPr="0008288B">
        <w:rPr>
          <w:rFonts w:ascii="Times New Roman" w:eastAsia="Times New Roman" w:hAnsi="Times New Roman" w:cs="Times New Roman"/>
          <w:sz w:val="24"/>
          <w:szCs w:val="24"/>
          <w:lang w:eastAsia="ru-RU"/>
        </w:rPr>
        <w:t xml:space="preserve"> химические свойства.  Применение. Нахождение в природе. Амфотерность оксида и гидроксида алюминия.</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 xml:space="preserve">Железо. </w:t>
      </w:r>
      <w:r w:rsidR="004655E9" w:rsidRPr="0008288B">
        <w:rPr>
          <w:rFonts w:ascii="Times New Roman" w:eastAsia="Times New Roman" w:hAnsi="Times New Roman" w:cs="Times New Roman"/>
          <w:sz w:val="24"/>
          <w:szCs w:val="24"/>
          <w:lang w:eastAsia="ru-RU"/>
        </w:rPr>
        <w:t>Положение в</w:t>
      </w:r>
      <w:r w:rsidRPr="0008288B">
        <w:rPr>
          <w:rFonts w:ascii="Times New Roman" w:eastAsia="Times New Roman" w:hAnsi="Times New Roman" w:cs="Times New Roman"/>
          <w:sz w:val="24"/>
          <w:szCs w:val="24"/>
          <w:lang w:eastAsia="ru-RU"/>
        </w:rPr>
        <w:t xml:space="preserve"> периодической системе, строение атомов. </w:t>
      </w:r>
      <w:r w:rsidR="004655E9" w:rsidRPr="0008288B">
        <w:rPr>
          <w:rFonts w:ascii="Times New Roman" w:eastAsia="Times New Roman" w:hAnsi="Times New Roman" w:cs="Times New Roman"/>
          <w:sz w:val="24"/>
          <w:szCs w:val="24"/>
          <w:lang w:eastAsia="ru-RU"/>
        </w:rPr>
        <w:t>Физические и</w:t>
      </w:r>
      <w:r w:rsidRPr="0008288B">
        <w:rPr>
          <w:rFonts w:ascii="Times New Roman" w:eastAsia="Times New Roman" w:hAnsi="Times New Roman" w:cs="Times New Roman"/>
          <w:sz w:val="24"/>
          <w:szCs w:val="24"/>
          <w:lang w:eastAsia="ru-RU"/>
        </w:rPr>
        <w:t xml:space="preserve"> химические свойства.  Применение. Нахождение в природе. Важнейшие соединения железа: оксиды, гидроксиды и </w:t>
      </w:r>
      <w:r w:rsidR="004655E9" w:rsidRPr="0008288B">
        <w:rPr>
          <w:rFonts w:ascii="Times New Roman" w:eastAsia="Times New Roman" w:hAnsi="Times New Roman" w:cs="Times New Roman"/>
          <w:sz w:val="24"/>
          <w:szCs w:val="24"/>
          <w:lang w:eastAsia="ru-RU"/>
        </w:rPr>
        <w:t>соли железа</w:t>
      </w:r>
      <w:r w:rsidRPr="0008288B">
        <w:rPr>
          <w:rFonts w:ascii="Times New Roman" w:eastAsia="Times New Roman" w:hAnsi="Times New Roman" w:cs="Times New Roman"/>
          <w:sz w:val="24"/>
          <w:szCs w:val="24"/>
          <w:lang w:eastAsia="ru-RU"/>
        </w:rPr>
        <w:t xml:space="preserve"> (</w:t>
      </w:r>
      <w:r w:rsidRPr="0008288B">
        <w:rPr>
          <w:rFonts w:ascii="Times New Roman" w:eastAsia="Times New Roman" w:hAnsi="Times New Roman" w:cs="Times New Roman"/>
          <w:sz w:val="24"/>
          <w:szCs w:val="24"/>
          <w:lang w:val="en-US" w:eastAsia="ru-RU"/>
        </w:rPr>
        <w:t>II</w:t>
      </w:r>
      <w:r w:rsidRPr="0008288B">
        <w:rPr>
          <w:rFonts w:ascii="Times New Roman" w:eastAsia="Times New Roman" w:hAnsi="Times New Roman" w:cs="Times New Roman"/>
          <w:sz w:val="24"/>
          <w:szCs w:val="24"/>
          <w:lang w:eastAsia="ru-RU"/>
        </w:rPr>
        <w:t>) и железа (</w:t>
      </w:r>
      <w:r w:rsidRPr="0008288B">
        <w:rPr>
          <w:rFonts w:ascii="Times New Roman" w:eastAsia="Times New Roman" w:hAnsi="Times New Roman" w:cs="Times New Roman"/>
          <w:sz w:val="24"/>
          <w:szCs w:val="24"/>
          <w:lang w:val="en-US" w:eastAsia="ru-RU"/>
        </w:rPr>
        <w:t>III</w:t>
      </w:r>
      <w:r w:rsidRPr="0008288B">
        <w:rPr>
          <w:rFonts w:ascii="Times New Roman" w:eastAsia="Times New Roman" w:hAnsi="Times New Roman" w:cs="Times New Roman"/>
          <w:sz w:val="24"/>
          <w:szCs w:val="24"/>
          <w:lang w:eastAsia="ru-RU"/>
        </w:rPr>
        <w:t>). Качественная реакция на ионы.</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i/>
          <w:sz w:val="24"/>
          <w:szCs w:val="24"/>
          <w:lang w:eastAsia="ru-RU"/>
        </w:rPr>
      </w:pPr>
      <w:r w:rsidRPr="0008288B">
        <w:rPr>
          <w:rFonts w:ascii="Times New Roman" w:eastAsia="Times New Roman" w:hAnsi="Times New Roman" w:cs="Times New Roman"/>
          <w:i/>
          <w:sz w:val="24"/>
          <w:szCs w:val="24"/>
          <w:lang w:eastAsia="ru-RU"/>
        </w:rPr>
        <w:t>Демонстрации. Знакомство с образцами важнейших солей натрия, калия, природных соединений кальция, рудами железа, соединениями алюминия. Взаимодействие щелочных, щелочноземельных металлов и алюминия с водой. Сжигание железа в кислороде и хлоре.</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i/>
          <w:sz w:val="24"/>
          <w:szCs w:val="24"/>
          <w:lang w:eastAsia="ru-RU"/>
        </w:rPr>
      </w:pPr>
      <w:r w:rsidRPr="0008288B">
        <w:rPr>
          <w:rFonts w:ascii="Times New Roman" w:eastAsia="Times New Roman" w:hAnsi="Times New Roman" w:cs="Times New Roman"/>
          <w:i/>
          <w:sz w:val="24"/>
          <w:szCs w:val="24"/>
          <w:lang w:eastAsia="ru-RU"/>
        </w:rPr>
        <w:t>Лабораторные опыты. Получение гидроксида алюминия и взаимодействие его с кислотами и щелочами. Получение гидроксидов железа(II) и (III) и взаимодействие их с кислотами и щелочами.</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b/>
          <w:i/>
          <w:sz w:val="24"/>
          <w:szCs w:val="24"/>
          <w:lang w:eastAsia="ru-RU"/>
        </w:rPr>
      </w:pPr>
      <w:r w:rsidRPr="0008288B">
        <w:rPr>
          <w:rFonts w:ascii="Times New Roman" w:eastAsia="Times New Roman" w:hAnsi="Times New Roman" w:cs="Times New Roman"/>
          <w:b/>
          <w:i/>
          <w:sz w:val="24"/>
          <w:szCs w:val="24"/>
          <w:lang w:eastAsia="ru-RU"/>
        </w:rPr>
        <w:t>Практическая работа №7. Решение экспериментальных задач по теме «Металлы и их соединения».</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b/>
          <w:i/>
          <w:sz w:val="24"/>
          <w:szCs w:val="24"/>
          <w:lang w:eastAsia="ru-RU"/>
        </w:rPr>
      </w:pPr>
      <w:r w:rsidRPr="0008288B">
        <w:rPr>
          <w:rFonts w:ascii="Times New Roman" w:eastAsia="Times New Roman" w:hAnsi="Times New Roman" w:cs="Times New Roman"/>
          <w:b/>
          <w:i/>
          <w:sz w:val="24"/>
          <w:szCs w:val="24"/>
          <w:lang w:eastAsia="ru-RU"/>
        </w:rPr>
        <w:lastRenderedPageBreak/>
        <w:t>Контрольная работа №3 по теме «Общие свойства металлов»</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b/>
          <w:sz w:val="24"/>
          <w:szCs w:val="24"/>
          <w:lang w:eastAsia="ru-RU"/>
        </w:rPr>
      </w:pP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b/>
          <w:sz w:val="24"/>
          <w:szCs w:val="24"/>
          <w:lang w:eastAsia="ru-RU"/>
        </w:rPr>
      </w:pPr>
      <w:r w:rsidRPr="0008288B">
        <w:rPr>
          <w:rFonts w:ascii="Times New Roman" w:eastAsia="Times New Roman" w:hAnsi="Times New Roman" w:cs="Times New Roman"/>
          <w:b/>
          <w:sz w:val="24"/>
          <w:szCs w:val="24"/>
          <w:lang w:eastAsia="ru-RU"/>
        </w:rPr>
        <w:t>Глава 8. Первоначальные представления об органических веществах (9 ч)</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Предмет органической химии. Неорганические и органические соединения. Углерод – основа жизни на земле. Особенности строения атома углерода в органических соединениях.</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Углеводороды. Предельные углеводороды. Метан, этан, пропан. Структурные формулы углеводородов. Гомологический ряд предельных углеводородов. Гомологи. Физические и химические свойства предельных углеводородов. Реакции горение и замещения. Нахождение в природе. Применение.</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 xml:space="preserve">Непредельные углеводороды. Этиленовый ряд непредельных углеводородов. Этилен. Физические и химические свойства этилена. </w:t>
      </w:r>
      <w:proofErr w:type="gramStart"/>
      <w:r w:rsidRPr="0008288B">
        <w:rPr>
          <w:rFonts w:ascii="Times New Roman" w:eastAsia="Times New Roman" w:hAnsi="Times New Roman" w:cs="Times New Roman"/>
          <w:sz w:val="24"/>
          <w:szCs w:val="24"/>
          <w:lang w:eastAsia="ru-RU"/>
        </w:rPr>
        <w:t>Реакция  присоединения</w:t>
      </w:r>
      <w:proofErr w:type="gramEnd"/>
      <w:r w:rsidRPr="0008288B">
        <w:rPr>
          <w:rFonts w:ascii="Times New Roman" w:eastAsia="Times New Roman" w:hAnsi="Times New Roman" w:cs="Times New Roman"/>
          <w:sz w:val="24"/>
          <w:szCs w:val="24"/>
          <w:lang w:eastAsia="ru-RU"/>
        </w:rPr>
        <w:t>. Качественные реакции. Реакция полимеризации. Полиэтилен. Применение этилена.</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Ацетиленовый ряд непредельных углеводородов. Ацетилен. Свойства ацетилена. Применение.</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Производные углеводородов. Краткий обзор органических соединений: одноатомные спирты, Многоатомные спирты, карбоновые кислоты, Сложные эфиры, жиры, углеводы, аминокислоты, белки. Роль белков в организме.</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Понятие о высокомолекулярных веществах. Структура полимеров: мономер, полимер, структурное звено, степень полимеризации. Полиэтилен, полипропилен, поливинилхлорид.</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i/>
          <w:sz w:val="24"/>
          <w:szCs w:val="24"/>
          <w:lang w:eastAsia="ru-RU"/>
        </w:rPr>
      </w:pPr>
      <w:r w:rsidRPr="0008288B">
        <w:rPr>
          <w:rFonts w:ascii="Times New Roman" w:eastAsia="Times New Roman" w:hAnsi="Times New Roman" w:cs="Times New Roman"/>
          <w:i/>
          <w:sz w:val="24"/>
          <w:szCs w:val="24"/>
          <w:lang w:eastAsia="ru-RU"/>
        </w:rPr>
        <w:t>Демонстрации. Модели молекул органических соединений, схемы, таблицы.</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i/>
          <w:sz w:val="24"/>
          <w:szCs w:val="24"/>
          <w:lang w:eastAsia="ru-RU"/>
        </w:rPr>
      </w:pPr>
      <w:r w:rsidRPr="0008288B">
        <w:rPr>
          <w:rFonts w:ascii="Times New Roman" w:eastAsia="Times New Roman" w:hAnsi="Times New Roman" w:cs="Times New Roman"/>
          <w:i/>
          <w:sz w:val="24"/>
          <w:szCs w:val="24"/>
          <w:lang w:eastAsia="ru-RU"/>
        </w:rPr>
        <w:t xml:space="preserve">Горение углеводородов и обнаружение продуктов их горения. </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i/>
          <w:sz w:val="24"/>
          <w:szCs w:val="24"/>
          <w:lang w:eastAsia="ru-RU"/>
        </w:rPr>
      </w:pPr>
      <w:r w:rsidRPr="0008288B">
        <w:rPr>
          <w:rFonts w:ascii="Times New Roman" w:eastAsia="Times New Roman" w:hAnsi="Times New Roman" w:cs="Times New Roman"/>
          <w:i/>
          <w:sz w:val="24"/>
          <w:szCs w:val="24"/>
          <w:lang w:eastAsia="ru-RU"/>
        </w:rPr>
        <w:t xml:space="preserve">Образцы нефти и продуктов их переработки. </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i/>
          <w:sz w:val="24"/>
          <w:szCs w:val="24"/>
          <w:lang w:eastAsia="ru-RU"/>
        </w:rPr>
      </w:pPr>
      <w:proofErr w:type="spellStart"/>
      <w:r w:rsidRPr="0008288B">
        <w:rPr>
          <w:rFonts w:ascii="Times New Roman" w:eastAsia="Times New Roman" w:hAnsi="Times New Roman" w:cs="Times New Roman"/>
          <w:i/>
          <w:sz w:val="24"/>
          <w:szCs w:val="24"/>
          <w:lang w:eastAsia="ru-RU"/>
        </w:rPr>
        <w:t>Видеоопыты</w:t>
      </w:r>
      <w:proofErr w:type="spellEnd"/>
      <w:r w:rsidRPr="0008288B">
        <w:rPr>
          <w:rFonts w:ascii="Times New Roman" w:eastAsia="Times New Roman" w:hAnsi="Times New Roman" w:cs="Times New Roman"/>
          <w:i/>
          <w:sz w:val="24"/>
          <w:szCs w:val="24"/>
          <w:lang w:eastAsia="ru-RU"/>
        </w:rPr>
        <w:t xml:space="preserve"> по свойствам основных классов веществ.</w:t>
      </w:r>
    </w:p>
    <w:p w:rsidR="0008288B" w:rsidRPr="0008288B" w:rsidRDefault="0008288B" w:rsidP="0008288B">
      <w:pPr>
        <w:tabs>
          <w:tab w:val="left" w:pos="540"/>
        </w:tabs>
        <w:spacing w:after="0" w:line="240" w:lineRule="auto"/>
        <w:ind w:firstLine="567"/>
        <w:contextualSpacing/>
        <w:jc w:val="both"/>
        <w:rPr>
          <w:rFonts w:ascii="Times New Roman" w:eastAsia="Times New Roman" w:hAnsi="Times New Roman" w:cs="Times New Roman"/>
          <w:i/>
          <w:sz w:val="24"/>
          <w:szCs w:val="24"/>
          <w:lang w:eastAsia="ru-RU"/>
        </w:rPr>
      </w:pPr>
      <w:r w:rsidRPr="0008288B">
        <w:rPr>
          <w:rFonts w:ascii="Times New Roman" w:eastAsia="Times New Roman" w:hAnsi="Times New Roman" w:cs="Times New Roman"/>
          <w:i/>
          <w:sz w:val="24"/>
          <w:szCs w:val="24"/>
          <w:lang w:eastAsia="ru-RU"/>
        </w:rPr>
        <w:t xml:space="preserve">Расчетные задачи. Установление простейшей формулы вещества по массовым долям элементов. </w:t>
      </w:r>
    </w:p>
    <w:p w:rsidR="0008288B" w:rsidRPr="0008288B" w:rsidRDefault="0008288B" w:rsidP="0008288B">
      <w:pPr>
        <w:spacing w:after="0" w:line="240" w:lineRule="auto"/>
        <w:jc w:val="center"/>
        <w:rPr>
          <w:rFonts w:ascii="Times New Roman" w:eastAsia="Calibri" w:hAnsi="Times New Roman" w:cs="Times New Roman"/>
          <w:b/>
          <w:i/>
          <w:sz w:val="24"/>
          <w:szCs w:val="24"/>
        </w:rPr>
      </w:pPr>
    </w:p>
    <w:p w:rsidR="0008288B" w:rsidRPr="0008288B" w:rsidRDefault="0008288B" w:rsidP="0008288B">
      <w:pPr>
        <w:spacing w:after="0" w:line="240" w:lineRule="auto"/>
        <w:jc w:val="center"/>
        <w:rPr>
          <w:rFonts w:ascii="Times New Roman" w:eastAsia="Times New Roman" w:hAnsi="Times New Roman" w:cs="Times New Roman"/>
          <w:b/>
          <w:bCs/>
          <w:sz w:val="24"/>
          <w:szCs w:val="24"/>
          <w:lang w:eastAsia="ru-RU"/>
        </w:rPr>
      </w:pPr>
      <w:r w:rsidRPr="0008288B">
        <w:rPr>
          <w:rFonts w:ascii="Times New Roman" w:eastAsia="Times New Roman" w:hAnsi="Times New Roman" w:cs="Times New Roman"/>
          <w:b/>
          <w:bCs/>
          <w:sz w:val="24"/>
          <w:szCs w:val="24"/>
          <w:lang w:eastAsia="ru-RU"/>
        </w:rPr>
        <w:t>ТЕМАТИЧЕСКОЕ ПЛАНИРОВАНИЕ</w:t>
      </w:r>
      <w:r>
        <w:rPr>
          <w:rFonts w:ascii="Times New Roman" w:eastAsia="Times New Roman" w:hAnsi="Times New Roman" w:cs="Times New Roman"/>
          <w:b/>
          <w:bCs/>
          <w:sz w:val="24"/>
          <w:szCs w:val="24"/>
          <w:lang w:eastAsia="ru-RU"/>
        </w:rPr>
        <w:t xml:space="preserve"> С УЧЕТОМ ПРОГРАММЫ ВОСПИТАНИЯ</w:t>
      </w:r>
    </w:p>
    <w:p w:rsidR="0008288B" w:rsidRPr="0008288B" w:rsidRDefault="0008288B" w:rsidP="0008288B">
      <w:pPr>
        <w:shd w:val="clear" w:color="auto" w:fill="FFFFFF"/>
        <w:spacing w:after="0" w:line="360" w:lineRule="auto"/>
        <w:ind w:right="19"/>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8 КЛАСС</w:t>
      </w:r>
    </w:p>
    <w:tbl>
      <w:tblPr>
        <w:tblW w:w="100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1"/>
        <w:gridCol w:w="1966"/>
        <w:gridCol w:w="3158"/>
        <w:gridCol w:w="567"/>
        <w:gridCol w:w="851"/>
        <w:gridCol w:w="850"/>
        <w:gridCol w:w="2143"/>
      </w:tblGrid>
      <w:tr w:rsidR="00D65C27" w:rsidRPr="0008288B" w:rsidTr="009B7D18">
        <w:trPr>
          <w:trHeight w:val="300"/>
          <w:jc w:val="center"/>
        </w:trPr>
        <w:tc>
          <w:tcPr>
            <w:tcW w:w="541" w:type="dxa"/>
            <w:vMerge w:val="restart"/>
            <w:tcBorders>
              <w:top w:val="single" w:sz="4" w:space="0" w:color="auto"/>
              <w:left w:val="single" w:sz="4" w:space="0" w:color="auto"/>
              <w:right w:val="single" w:sz="4" w:space="0" w:color="auto"/>
            </w:tcBorders>
            <w:vAlign w:val="center"/>
            <w:hideMark/>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 п/п</w:t>
            </w:r>
          </w:p>
        </w:tc>
        <w:tc>
          <w:tcPr>
            <w:tcW w:w="1966" w:type="dxa"/>
            <w:vMerge w:val="restart"/>
            <w:tcBorders>
              <w:top w:val="single" w:sz="4" w:space="0" w:color="auto"/>
              <w:left w:val="single" w:sz="4" w:space="0" w:color="auto"/>
              <w:right w:val="single" w:sz="4" w:space="0" w:color="auto"/>
            </w:tcBorders>
            <w:vAlign w:val="center"/>
            <w:hideMark/>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Тема</w:t>
            </w:r>
          </w:p>
        </w:tc>
        <w:tc>
          <w:tcPr>
            <w:tcW w:w="3158" w:type="dxa"/>
            <w:vMerge w:val="restart"/>
            <w:tcBorders>
              <w:top w:val="single" w:sz="4" w:space="0" w:color="auto"/>
              <w:left w:val="single" w:sz="4" w:space="0" w:color="auto"/>
              <w:right w:val="single" w:sz="4" w:space="0" w:color="auto"/>
            </w:tcBorders>
          </w:tcPr>
          <w:p w:rsidR="00D65C27" w:rsidRPr="00471EDD" w:rsidRDefault="00D65C27" w:rsidP="00471EDD">
            <w:pPr>
              <w:spacing w:after="0" w:line="240" w:lineRule="auto"/>
              <w:jc w:val="center"/>
              <w:rPr>
                <w:rFonts w:ascii="Times New Roman" w:hAnsi="Times New Roman" w:cs="Times New Roman"/>
                <w:sz w:val="24"/>
                <w:szCs w:val="24"/>
              </w:rPr>
            </w:pPr>
            <w:r w:rsidRPr="00471EDD">
              <w:rPr>
                <w:rFonts w:ascii="Times New Roman" w:hAnsi="Times New Roman" w:cs="Times New Roman"/>
                <w:sz w:val="24"/>
                <w:szCs w:val="24"/>
              </w:rPr>
              <w:t>Модуль воспитате</w:t>
            </w:r>
            <w:r w:rsidR="00471EDD" w:rsidRPr="00471EDD">
              <w:rPr>
                <w:rFonts w:ascii="Times New Roman" w:hAnsi="Times New Roman" w:cs="Times New Roman"/>
                <w:sz w:val="24"/>
                <w:szCs w:val="24"/>
              </w:rPr>
              <w:t>льной программы «Школьный урок»</w:t>
            </w:r>
          </w:p>
        </w:tc>
        <w:tc>
          <w:tcPr>
            <w:tcW w:w="2268" w:type="dxa"/>
            <w:gridSpan w:val="3"/>
            <w:tcBorders>
              <w:top w:val="single" w:sz="4" w:space="0" w:color="auto"/>
              <w:left w:val="single" w:sz="4" w:space="0" w:color="auto"/>
              <w:bottom w:val="single" w:sz="4" w:space="0" w:color="auto"/>
              <w:right w:val="single" w:sz="4" w:space="0" w:color="auto"/>
            </w:tcBorders>
            <w:vAlign w:val="center"/>
            <w:hideMark/>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Количество часов</w:t>
            </w:r>
          </w:p>
        </w:tc>
        <w:tc>
          <w:tcPr>
            <w:tcW w:w="2143" w:type="dxa"/>
            <w:vMerge w:val="restart"/>
            <w:tcBorders>
              <w:top w:val="single" w:sz="4" w:space="0" w:color="auto"/>
              <w:left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Примечание</w:t>
            </w:r>
          </w:p>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(использование</w:t>
            </w:r>
          </w:p>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оборудования Точки</w:t>
            </w:r>
          </w:p>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роста)</w:t>
            </w:r>
          </w:p>
        </w:tc>
      </w:tr>
      <w:tr w:rsidR="00D65C27" w:rsidRPr="0008288B" w:rsidTr="009B7D18">
        <w:trPr>
          <w:cantSplit/>
          <w:trHeight w:val="1722"/>
          <w:jc w:val="center"/>
        </w:trPr>
        <w:tc>
          <w:tcPr>
            <w:tcW w:w="541" w:type="dxa"/>
            <w:vMerge/>
            <w:tcBorders>
              <w:left w:val="single" w:sz="4" w:space="0" w:color="auto"/>
              <w:bottom w:val="single" w:sz="4" w:space="0" w:color="auto"/>
              <w:right w:val="single" w:sz="4" w:space="0" w:color="auto"/>
            </w:tcBorders>
            <w:vAlign w:val="center"/>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p>
        </w:tc>
        <w:tc>
          <w:tcPr>
            <w:tcW w:w="1966" w:type="dxa"/>
            <w:vMerge/>
            <w:tcBorders>
              <w:left w:val="single" w:sz="4" w:space="0" w:color="auto"/>
              <w:bottom w:val="single" w:sz="4" w:space="0" w:color="auto"/>
              <w:right w:val="single" w:sz="4" w:space="0" w:color="auto"/>
            </w:tcBorders>
            <w:vAlign w:val="center"/>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p>
        </w:tc>
        <w:tc>
          <w:tcPr>
            <w:tcW w:w="3158" w:type="dxa"/>
            <w:vMerge/>
            <w:tcBorders>
              <w:left w:val="single" w:sz="4" w:space="0" w:color="auto"/>
              <w:bottom w:val="single" w:sz="4" w:space="0" w:color="auto"/>
              <w:right w:val="single" w:sz="4" w:space="0" w:color="auto"/>
            </w:tcBorders>
          </w:tcPr>
          <w:p w:rsidR="00D65C27" w:rsidRPr="00471EDD" w:rsidRDefault="00D65C27" w:rsidP="00471EDD">
            <w:pPr>
              <w:spacing w:after="0" w:line="240" w:lineRule="auto"/>
              <w:jc w:val="center"/>
              <w:rPr>
                <w:rFonts w:ascii="Times New Roman" w:eastAsia="Times New Roman" w:hAnsi="Times New Roman" w:cs="Times New Roman"/>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textDirection w:val="btLr"/>
            <w:vAlign w:val="center"/>
          </w:tcPr>
          <w:p w:rsidR="00D65C27" w:rsidRPr="0008288B" w:rsidRDefault="00D65C27" w:rsidP="009B7D18">
            <w:pPr>
              <w:spacing w:after="0" w:line="240" w:lineRule="auto"/>
              <w:ind w:left="113" w:right="11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Всего</w:t>
            </w:r>
          </w:p>
        </w:tc>
        <w:tc>
          <w:tcPr>
            <w:tcW w:w="851" w:type="dxa"/>
            <w:tcBorders>
              <w:top w:val="single" w:sz="4" w:space="0" w:color="auto"/>
              <w:left w:val="single" w:sz="4" w:space="0" w:color="auto"/>
              <w:bottom w:val="single" w:sz="4" w:space="0" w:color="auto"/>
              <w:right w:val="single" w:sz="4" w:space="0" w:color="auto"/>
            </w:tcBorders>
            <w:textDirection w:val="btLr"/>
            <w:vAlign w:val="center"/>
          </w:tcPr>
          <w:p w:rsidR="00D65C27" w:rsidRPr="0008288B" w:rsidRDefault="009B7D18" w:rsidP="009B7D18">
            <w:pPr>
              <w:spacing w:after="0" w:line="240" w:lineRule="auto"/>
              <w:ind w:left="113" w:right="11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Практи</w:t>
            </w:r>
            <w:r w:rsidR="00D65C27">
              <w:rPr>
                <w:rFonts w:ascii="Times New Roman" w:eastAsia="Times New Roman" w:hAnsi="Times New Roman" w:cs="Times New Roman"/>
                <w:sz w:val="24"/>
                <w:szCs w:val="24"/>
                <w:lang w:eastAsia="ru-RU"/>
              </w:rPr>
              <w:t xml:space="preserve">ческие </w:t>
            </w:r>
            <w:r w:rsidR="00D65C27" w:rsidRPr="0008288B">
              <w:rPr>
                <w:rFonts w:ascii="Times New Roman" w:eastAsia="Times New Roman" w:hAnsi="Times New Roman" w:cs="Times New Roman"/>
                <w:sz w:val="24"/>
                <w:szCs w:val="24"/>
                <w:lang w:eastAsia="ru-RU"/>
              </w:rPr>
              <w:t>работы</w:t>
            </w:r>
          </w:p>
        </w:tc>
        <w:tc>
          <w:tcPr>
            <w:tcW w:w="850" w:type="dxa"/>
            <w:tcBorders>
              <w:top w:val="single" w:sz="4" w:space="0" w:color="auto"/>
              <w:left w:val="single" w:sz="4" w:space="0" w:color="auto"/>
              <w:bottom w:val="single" w:sz="4" w:space="0" w:color="auto"/>
              <w:right w:val="single" w:sz="4" w:space="0" w:color="auto"/>
            </w:tcBorders>
            <w:textDirection w:val="btLr"/>
            <w:vAlign w:val="center"/>
          </w:tcPr>
          <w:p w:rsidR="00D65C27" w:rsidRPr="0008288B" w:rsidRDefault="00D65C27" w:rsidP="009B7D18">
            <w:pPr>
              <w:spacing w:after="0" w:line="240" w:lineRule="auto"/>
              <w:ind w:left="113" w:right="113"/>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Контр</w:t>
            </w:r>
            <w:r w:rsidR="009B7D18">
              <w:rPr>
                <w:rFonts w:ascii="Times New Roman" w:eastAsia="Times New Roman" w:hAnsi="Times New Roman" w:cs="Times New Roman"/>
                <w:sz w:val="24"/>
                <w:szCs w:val="24"/>
                <w:lang w:eastAsia="ru-RU"/>
              </w:rPr>
              <w:t>оль</w:t>
            </w:r>
            <w:r>
              <w:rPr>
                <w:rFonts w:ascii="Times New Roman" w:eastAsia="Times New Roman" w:hAnsi="Times New Roman" w:cs="Times New Roman"/>
                <w:sz w:val="24"/>
                <w:szCs w:val="24"/>
                <w:lang w:eastAsia="ru-RU"/>
              </w:rPr>
              <w:t>ные</w:t>
            </w:r>
            <w:r w:rsidRPr="0008288B">
              <w:rPr>
                <w:rFonts w:ascii="Times New Roman" w:eastAsia="Times New Roman" w:hAnsi="Times New Roman" w:cs="Times New Roman"/>
                <w:sz w:val="24"/>
                <w:szCs w:val="24"/>
                <w:lang w:eastAsia="ru-RU"/>
              </w:rPr>
              <w:t xml:space="preserve"> работы</w:t>
            </w:r>
          </w:p>
        </w:tc>
        <w:tc>
          <w:tcPr>
            <w:tcW w:w="2143" w:type="dxa"/>
            <w:vMerge/>
            <w:tcBorders>
              <w:left w:val="single" w:sz="4" w:space="0" w:color="auto"/>
              <w:bottom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p>
        </w:tc>
      </w:tr>
      <w:tr w:rsidR="00D65C27" w:rsidRPr="0008288B" w:rsidTr="009B7D18">
        <w:trPr>
          <w:trHeight w:val="557"/>
          <w:jc w:val="center"/>
        </w:trPr>
        <w:tc>
          <w:tcPr>
            <w:tcW w:w="541" w:type="dxa"/>
            <w:tcBorders>
              <w:top w:val="single" w:sz="4" w:space="0" w:color="auto"/>
              <w:left w:val="single" w:sz="4" w:space="0" w:color="auto"/>
              <w:bottom w:val="single" w:sz="4" w:space="0" w:color="auto"/>
              <w:right w:val="single" w:sz="4" w:space="0" w:color="auto"/>
            </w:tcBorders>
            <w:hideMark/>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1</w:t>
            </w:r>
          </w:p>
        </w:tc>
        <w:tc>
          <w:tcPr>
            <w:tcW w:w="1966" w:type="dxa"/>
            <w:tcBorders>
              <w:top w:val="single" w:sz="4" w:space="0" w:color="auto"/>
              <w:left w:val="single" w:sz="4" w:space="0" w:color="auto"/>
              <w:bottom w:val="single" w:sz="4" w:space="0" w:color="auto"/>
              <w:right w:val="single" w:sz="4" w:space="0" w:color="auto"/>
            </w:tcBorders>
            <w:hideMark/>
          </w:tcPr>
          <w:p w:rsidR="00D65C27" w:rsidRPr="0008288B" w:rsidRDefault="00D65C27" w:rsidP="00471EDD">
            <w:pPr>
              <w:shd w:val="clear" w:color="auto" w:fill="FFFFFF"/>
              <w:spacing w:after="0" w:line="240" w:lineRule="auto"/>
              <w:jc w:val="both"/>
              <w:rPr>
                <w:rFonts w:ascii="Times New Roman" w:eastAsia="Times New Roman" w:hAnsi="Times New Roman" w:cs="Times New Roman"/>
                <w:bCs/>
                <w:color w:val="000000"/>
                <w:sz w:val="24"/>
                <w:szCs w:val="24"/>
                <w:lang w:eastAsia="ru-RU"/>
              </w:rPr>
            </w:pPr>
            <w:r w:rsidRPr="0008288B">
              <w:rPr>
                <w:rFonts w:ascii="Times New Roman" w:eastAsia="Times New Roman" w:hAnsi="Times New Roman" w:cs="Times New Roman"/>
                <w:bCs/>
                <w:color w:val="000000"/>
                <w:sz w:val="24"/>
                <w:szCs w:val="24"/>
                <w:lang w:eastAsia="ru-RU"/>
              </w:rPr>
              <w:t>Первоначальные химические понятия.</w:t>
            </w:r>
          </w:p>
        </w:tc>
        <w:tc>
          <w:tcPr>
            <w:tcW w:w="3158" w:type="dxa"/>
            <w:tcBorders>
              <w:top w:val="single" w:sz="4" w:space="0" w:color="auto"/>
              <w:left w:val="single" w:sz="4" w:space="0" w:color="auto"/>
              <w:bottom w:val="single" w:sz="4" w:space="0" w:color="auto"/>
              <w:right w:val="single" w:sz="4" w:space="0" w:color="auto"/>
            </w:tcBorders>
          </w:tcPr>
          <w:p w:rsidR="00D65C27" w:rsidRPr="009B7D18" w:rsidRDefault="00D65C27" w:rsidP="009B7D18">
            <w:pPr>
              <w:spacing w:after="0" w:line="240" w:lineRule="auto"/>
              <w:jc w:val="center"/>
              <w:rPr>
                <w:rFonts w:ascii="Times New Roman" w:hAnsi="Times New Roman" w:cs="Times New Roman"/>
                <w:sz w:val="24"/>
                <w:szCs w:val="24"/>
              </w:rPr>
            </w:pPr>
            <w:r w:rsidRPr="00471EDD">
              <w:rPr>
                <w:rFonts w:ascii="Times New Roman" w:hAnsi="Times New Roman" w:cs="Times New Roman"/>
                <w:sz w:val="24"/>
                <w:szCs w:val="24"/>
              </w:rPr>
              <w:t>День Знаний. Международный день финансовой грамотности. Предметные олимпиады.</w:t>
            </w:r>
            <w:r w:rsidR="009B7D18">
              <w:rPr>
                <w:rFonts w:ascii="Times New Roman" w:hAnsi="Times New Roman" w:cs="Times New Roman"/>
                <w:sz w:val="24"/>
                <w:szCs w:val="24"/>
              </w:rPr>
              <w:t xml:space="preserve"> </w:t>
            </w:r>
            <w:r w:rsidR="009B7D18" w:rsidRPr="009B7D18">
              <w:rPr>
                <w:rFonts w:ascii="Times New Roman" w:hAnsi="Times New Roman" w:cs="Times New Roman"/>
                <w:sz w:val="24"/>
                <w:szCs w:val="24"/>
              </w:rPr>
              <w:t xml:space="preserve">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w:t>
            </w:r>
            <w:r w:rsidR="009B7D18" w:rsidRPr="009B7D18">
              <w:rPr>
                <w:rFonts w:ascii="Times New Roman" w:hAnsi="Times New Roman" w:cs="Times New Roman"/>
                <w:sz w:val="24"/>
                <w:szCs w:val="24"/>
              </w:rPr>
              <w:lastRenderedPageBreak/>
              <w:t>их познавательной деятельности</w:t>
            </w:r>
          </w:p>
        </w:tc>
        <w:tc>
          <w:tcPr>
            <w:tcW w:w="567" w:type="dxa"/>
            <w:tcBorders>
              <w:top w:val="single" w:sz="4" w:space="0" w:color="auto"/>
              <w:left w:val="single" w:sz="4" w:space="0" w:color="auto"/>
              <w:bottom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21</w:t>
            </w:r>
          </w:p>
        </w:tc>
        <w:tc>
          <w:tcPr>
            <w:tcW w:w="851" w:type="dxa"/>
            <w:tcBorders>
              <w:top w:val="single" w:sz="4" w:space="0" w:color="auto"/>
              <w:left w:val="single" w:sz="4" w:space="0" w:color="auto"/>
              <w:bottom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50" w:type="dxa"/>
            <w:tcBorders>
              <w:top w:val="single" w:sz="4" w:space="0" w:color="auto"/>
              <w:left w:val="single" w:sz="4" w:space="0" w:color="auto"/>
              <w:bottom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2143" w:type="dxa"/>
            <w:tcBorders>
              <w:top w:val="single" w:sz="4" w:space="0" w:color="auto"/>
              <w:left w:val="single" w:sz="4" w:space="0" w:color="auto"/>
              <w:bottom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Цифровая лаборатория</w:t>
            </w:r>
          </w:p>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RELEON</w:t>
            </w:r>
          </w:p>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Цифровой датчик</w:t>
            </w:r>
          </w:p>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температуры</w:t>
            </w:r>
          </w:p>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Спиртовка</w:t>
            </w:r>
          </w:p>
          <w:p w:rsidR="00D65C27"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Свеча.</w:t>
            </w:r>
          </w:p>
        </w:tc>
      </w:tr>
      <w:tr w:rsidR="00D65C27" w:rsidRPr="0008288B" w:rsidTr="009B7D18">
        <w:trPr>
          <w:jc w:val="center"/>
        </w:trPr>
        <w:tc>
          <w:tcPr>
            <w:tcW w:w="541" w:type="dxa"/>
            <w:tcBorders>
              <w:top w:val="single" w:sz="4" w:space="0" w:color="auto"/>
              <w:left w:val="single" w:sz="4" w:space="0" w:color="auto"/>
              <w:bottom w:val="single" w:sz="4" w:space="0" w:color="auto"/>
              <w:right w:val="single" w:sz="4" w:space="0" w:color="auto"/>
            </w:tcBorders>
            <w:hideMark/>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lastRenderedPageBreak/>
              <w:t>2</w:t>
            </w:r>
          </w:p>
        </w:tc>
        <w:tc>
          <w:tcPr>
            <w:tcW w:w="1966" w:type="dxa"/>
            <w:tcBorders>
              <w:top w:val="single" w:sz="4" w:space="0" w:color="auto"/>
              <w:left w:val="single" w:sz="4" w:space="0" w:color="auto"/>
              <w:bottom w:val="single" w:sz="4" w:space="0" w:color="auto"/>
              <w:right w:val="single" w:sz="4" w:space="0" w:color="auto"/>
            </w:tcBorders>
            <w:hideMark/>
          </w:tcPr>
          <w:p w:rsidR="00D65C27" w:rsidRPr="0008288B" w:rsidRDefault="00D65C27" w:rsidP="00471EDD">
            <w:pPr>
              <w:shd w:val="clear" w:color="auto" w:fill="FFFFFF"/>
              <w:spacing w:after="0" w:line="240" w:lineRule="auto"/>
              <w:jc w:val="both"/>
              <w:rPr>
                <w:rFonts w:ascii="Times New Roman" w:eastAsia="Times New Roman" w:hAnsi="Times New Roman" w:cs="Times New Roman"/>
                <w:bCs/>
                <w:color w:val="000000"/>
                <w:sz w:val="24"/>
                <w:szCs w:val="24"/>
                <w:lang w:eastAsia="ru-RU"/>
              </w:rPr>
            </w:pPr>
            <w:r w:rsidRPr="0008288B">
              <w:rPr>
                <w:rFonts w:ascii="Times New Roman" w:eastAsia="Times New Roman" w:hAnsi="Times New Roman" w:cs="Times New Roman"/>
                <w:bCs/>
                <w:color w:val="000000"/>
                <w:sz w:val="24"/>
                <w:szCs w:val="24"/>
                <w:lang w:eastAsia="ru-RU"/>
              </w:rPr>
              <w:t>Кислород.</w:t>
            </w:r>
            <w:r>
              <w:rPr>
                <w:rFonts w:ascii="Times New Roman" w:eastAsia="Times New Roman" w:hAnsi="Times New Roman" w:cs="Times New Roman"/>
                <w:bCs/>
                <w:color w:val="000000"/>
                <w:sz w:val="24"/>
                <w:szCs w:val="24"/>
                <w:lang w:eastAsia="ru-RU"/>
              </w:rPr>
              <w:t xml:space="preserve"> Горение</w:t>
            </w:r>
          </w:p>
        </w:tc>
        <w:tc>
          <w:tcPr>
            <w:tcW w:w="3158" w:type="dxa"/>
            <w:tcBorders>
              <w:top w:val="single" w:sz="4" w:space="0" w:color="auto"/>
              <w:left w:val="single" w:sz="4" w:space="0" w:color="auto"/>
              <w:bottom w:val="single" w:sz="4" w:space="0" w:color="auto"/>
              <w:right w:val="single" w:sz="4" w:space="0" w:color="auto"/>
            </w:tcBorders>
          </w:tcPr>
          <w:p w:rsidR="00D65C27" w:rsidRPr="00471EDD" w:rsidRDefault="00D65C27" w:rsidP="00471EDD">
            <w:pPr>
              <w:spacing w:after="0" w:line="240" w:lineRule="auto"/>
              <w:jc w:val="center"/>
              <w:rPr>
                <w:rFonts w:ascii="Times New Roman" w:hAnsi="Times New Roman" w:cs="Times New Roman"/>
                <w:sz w:val="24"/>
                <w:szCs w:val="24"/>
              </w:rPr>
            </w:pPr>
            <w:r w:rsidRPr="00471EDD">
              <w:rPr>
                <w:rFonts w:ascii="Times New Roman" w:hAnsi="Times New Roman" w:cs="Times New Roman"/>
                <w:sz w:val="24"/>
                <w:szCs w:val="24"/>
              </w:rPr>
              <w:t>Всероссийский урок безопасности школьников в сети Интернет. Предметные олимпиады.</w:t>
            </w:r>
            <w:r w:rsidR="009B7D18">
              <w:rPr>
                <w:rFonts w:ascii="Times New Roman" w:hAnsi="Times New Roman" w:cs="Times New Roman"/>
                <w:sz w:val="24"/>
                <w:szCs w:val="24"/>
              </w:rPr>
              <w:t xml:space="preserve"> П</w:t>
            </w:r>
            <w:r w:rsidR="009B7D18" w:rsidRPr="009B7D18">
              <w:rPr>
                <w:rFonts w:ascii="Times New Roman" w:hAnsi="Times New Roman" w:cs="Times New Roman"/>
                <w:sz w:val="24"/>
                <w:szCs w:val="24"/>
              </w:rPr>
              <w:t>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w:t>
            </w:r>
          </w:p>
        </w:tc>
        <w:tc>
          <w:tcPr>
            <w:tcW w:w="567" w:type="dxa"/>
            <w:tcBorders>
              <w:top w:val="single" w:sz="4" w:space="0" w:color="auto"/>
              <w:left w:val="single" w:sz="4" w:space="0" w:color="auto"/>
              <w:bottom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851" w:type="dxa"/>
            <w:tcBorders>
              <w:top w:val="single" w:sz="4" w:space="0" w:color="auto"/>
              <w:left w:val="single" w:sz="4" w:space="0" w:color="auto"/>
              <w:bottom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2143" w:type="dxa"/>
            <w:tcBorders>
              <w:top w:val="single" w:sz="4" w:space="0" w:color="auto"/>
              <w:left w:val="single" w:sz="4" w:space="0" w:color="auto"/>
              <w:bottom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p>
        </w:tc>
      </w:tr>
      <w:tr w:rsidR="00D65C27" w:rsidRPr="0008288B" w:rsidTr="009B7D18">
        <w:trPr>
          <w:jc w:val="center"/>
        </w:trPr>
        <w:tc>
          <w:tcPr>
            <w:tcW w:w="541" w:type="dxa"/>
            <w:tcBorders>
              <w:top w:val="single" w:sz="4" w:space="0" w:color="auto"/>
              <w:left w:val="single" w:sz="4" w:space="0" w:color="auto"/>
              <w:bottom w:val="single" w:sz="4" w:space="0" w:color="auto"/>
              <w:right w:val="single" w:sz="4" w:space="0" w:color="auto"/>
            </w:tcBorders>
            <w:hideMark/>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3</w:t>
            </w:r>
          </w:p>
        </w:tc>
        <w:tc>
          <w:tcPr>
            <w:tcW w:w="1966" w:type="dxa"/>
            <w:tcBorders>
              <w:top w:val="single" w:sz="4" w:space="0" w:color="auto"/>
              <w:left w:val="single" w:sz="4" w:space="0" w:color="auto"/>
              <w:bottom w:val="single" w:sz="4" w:space="0" w:color="auto"/>
              <w:right w:val="single" w:sz="4" w:space="0" w:color="auto"/>
            </w:tcBorders>
            <w:hideMark/>
          </w:tcPr>
          <w:p w:rsidR="00D65C27" w:rsidRPr="0008288B" w:rsidRDefault="00D65C27" w:rsidP="00471EDD">
            <w:pPr>
              <w:spacing w:after="0" w:line="240" w:lineRule="auto"/>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bCs/>
                <w:color w:val="000000"/>
                <w:sz w:val="24"/>
                <w:szCs w:val="24"/>
                <w:lang w:eastAsia="ru-RU"/>
              </w:rPr>
              <w:t>Водород.</w:t>
            </w:r>
          </w:p>
        </w:tc>
        <w:tc>
          <w:tcPr>
            <w:tcW w:w="3158" w:type="dxa"/>
            <w:tcBorders>
              <w:top w:val="single" w:sz="4" w:space="0" w:color="auto"/>
              <w:left w:val="single" w:sz="4" w:space="0" w:color="auto"/>
              <w:bottom w:val="single" w:sz="4" w:space="0" w:color="auto"/>
              <w:right w:val="single" w:sz="4" w:space="0" w:color="auto"/>
            </w:tcBorders>
          </w:tcPr>
          <w:p w:rsidR="00D65C27" w:rsidRPr="00471EDD" w:rsidRDefault="00D65C27" w:rsidP="009B7D18">
            <w:pPr>
              <w:spacing w:after="0" w:line="240" w:lineRule="auto"/>
              <w:jc w:val="center"/>
              <w:rPr>
                <w:rFonts w:ascii="Times New Roman" w:hAnsi="Times New Roman" w:cs="Times New Roman"/>
                <w:sz w:val="24"/>
                <w:szCs w:val="24"/>
              </w:rPr>
            </w:pPr>
            <w:r w:rsidRPr="00471EDD">
              <w:rPr>
                <w:rFonts w:ascii="Times New Roman" w:hAnsi="Times New Roman" w:cs="Times New Roman"/>
                <w:sz w:val="24"/>
                <w:szCs w:val="24"/>
              </w:rPr>
              <w:t>Международный день прав человека. День информатики в России.</w:t>
            </w:r>
            <w:r w:rsidR="009B7D18">
              <w:rPr>
                <w:rFonts w:ascii="Times New Roman" w:hAnsi="Times New Roman" w:cs="Times New Roman"/>
                <w:sz w:val="24"/>
                <w:szCs w:val="24"/>
              </w:rPr>
              <w:t xml:space="preserve"> П</w:t>
            </w:r>
            <w:r w:rsidR="009B7D18" w:rsidRPr="009B7D18">
              <w:rPr>
                <w:rFonts w:ascii="Times New Roman" w:hAnsi="Times New Roman" w:cs="Times New Roman"/>
                <w:sz w:val="24"/>
                <w:szCs w:val="24"/>
              </w:rPr>
              <w:t>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 своего мнения по ее поводу, выработки своего к ней отношения</w:t>
            </w:r>
          </w:p>
        </w:tc>
        <w:tc>
          <w:tcPr>
            <w:tcW w:w="567" w:type="dxa"/>
            <w:tcBorders>
              <w:top w:val="single" w:sz="4" w:space="0" w:color="auto"/>
              <w:left w:val="single" w:sz="4" w:space="0" w:color="auto"/>
              <w:bottom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851" w:type="dxa"/>
            <w:tcBorders>
              <w:top w:val="single" w:sz="4" w:space="0" w:color="auto"/>
              <w:left w:val="single" w:sz="4" w:space="0" w:color="auto"/>
              <w:bottom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2143" w:type="dxa"/>
            <w:tcBorders>
              <w:top w:val="single" w:sz="4" w:space="0" w:color="auto"/>
              <w:left w:val="single" w:sz="4" w:space="0" w:color="auto"/>
              <w:bottom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p>
        </w:tc>
      </w:tr>
      <w:tr w:rsidR="00D65C27" w:rsidRPr="0008288B" w:rsidTr="009B7D18">
        <w:trPr>
          <w:jc w:val="center"/>
        </w:trPr>
        <w:tc>
          <w:tcPr>
            <w:tcW w:w="541" w:type="dxa"/>
            <w:tcBorders>
              <w:top w:val="single" w:sz="4" w:space="0" w:color="auto"/>
              <w:left w:val="single" w:sz="4" w:space="0" w:color="auto"/>
              <w:bottom w:val="single" w:sz="4" w:space="0" w:color="auto"/>
              <w:right w:val="single" w:sz="4" w:space="0" w:color="auto"/>
            </w:tcBorders>
            <w:hideMark/>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4</w:t>
            </w:r>
          </w:p>
        </w:tc>
        <w:tc>
          <w:tcPr>
            <w:tcW w:w="1966" w:type="dxa"/>
            <w:tcBorders>
              <w:top w:val="single" w:sz="4" w:space="0" w:color="auto"/>
              <w:left w:val="single" w:sz="4" w:space="0" w:color="auto"/>
              <w:bottom w:val="single" w:sz="4" w:space="0" w:color="auto"/>
              <w:right w:val="single" w:sz="4" w:space="0" w:color="auto"/>
            </w:tcBorders>
            <w:hideMark/>
          </w:tcPr>
          <w:p w:rsidR="00D65C27" w:rsidRPr="0008288B" w:rsidRDefault="00D65C27" w:rsidP="00471EDD">
            <w:pPr>
              <w:spacing w:after="0" w:line="240" w:lineRule="auto"/>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bCs/>
                <w:color w:val="000000"/>
                <w:sz w:val="24"/>
                <w:szCs w:val="24"/>
                <w:lang w:eastAsia="ru-RU"/>
              </w:rPr>
              <w:t>Вода.</w:t>
            </w:r>
            <w:r>
              <w:rPr>
                <w:rFonts w:ascii="Times New Roman" w:eastAsia="Times New Roman" w:hAnsi="Times New Roman" w:cs="Times New Roman"/>
                <w:bCs/>
                <w:color w:val="000000"/>
                <w:sz w:val="24"/>
                <w:szCs w:val="24"/>
                <w:lang w:eastAsia="ru-RU"/>
              </w:rPr>
              <w:t xml:space="preserve"> </w:t>
            </w:r>
            <w:r w:rsidRPr="0008288B">
              <w:rPr>
                <w:rFonts w:ascii="Times New Roman" w:eastAsia="Times New Roman" w:hAnsi="Times New Roman" w:cs="Times New Roman"/>
                <w:bCs/>
                <w:color w:val="000000"/>
                <w:sz w:val="24"/>
                <w:szCs w:val="24"/>
                <w:lang w:eastAsia="ru-RU"/>
              </w:rPr>
              <w:t xml:space="preserve">Растворы. </w:t>
            </w:r>
          </w:p>
        </w:tc>
        <w:tc>
          <w:tcPr>
            <w:tcW w:w="3158" w:type="dxa"/>
            <w:tcBorders>
              <w:top w:val="single" w:sz="4" w:space="0" w:color="auto"/>
              <w:left w:val="single" w:sz="4" w:space="0" w:color="auto"/>
              <w:bottom w:val="single" w:sz="4" w:space="0" w:color="auto"/>
              <w:right w:val="single" w:sz="4" w:space="0" w:color="auto"/>
            </w:tcBorders>
          </w:tcPr>
          <w:p w:rsidR="00D65C27" w:rsidRPr="00471EDD" w:rsidRDefault="00D65C27" w:rsidP="00471EDD">
            <w:pPr>
              <w:spacing w:after="0" w:line="240" w:lineRule="auto"/>
              <w:jc w:val="center"/>
              <w:rPr>
                <w:rFonts w:ascii="Times New Roman" w:hAnsi="Times New Roman" w:cs="Times New Roman"/>
                <w:sz w:val="24"/>
                <w:szCs w:val="24"/>
              </w:rPr>
            </w:pPr>
            <w:r w:rsidRPr="00471EDD">
              <w:rPr>
                <w:rFonts w:ascii="Times New Roman" w:hAnsi="Times New Roman" w:cs="Times New Roman"/>
                <w:sz w:val="24"/>
                <w:szCs w:val="24"/>
              </w:rPr>
              <w:t>День детского кино. Предметная неделя.</w:t>
            </w:r>
            <w:r w:rsidR="009B7D18">
              <w:rPr>
                <w:rFonts w:ascii="Times New Roman" w:hAnsi="Times New Roman" w:cs="Times New Roman"/>
                <w:sz w:val="24"/>
                <w:szCs w:val="24"/>
              </w:rPr>
              <w:t xml:space="preserve"> И</w:t>
            </w:r>
            <w:r w:rsidR="009B7D18" w:rsidRPr="009B7D18">
              <w:rPr>
                <w:rFonts w:ascii="Times New Roman" w:hAnsi="Times New Roman" w:cs="Times New Roman"/>
                <w:sz w:val="24"/>
                <w:szCs w:val="24"/>
              </w:rPr>
              <w:t>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tc>
        <w:tc>
          <w:tcPr>
            <w:tcW w:w="567" w:type="dxa"/>
            <w:tcBorders>
              <w:top w:val="single" w:sz="4" w:space="0" w:color="auto"/>
              <w:left w:val="single" w:sz="4" w:space="0" w:color="auto"/>
              <w:bottom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851" w:type="dxa"/>
            <w:tcBorders>
              <w:top w:val="single" w:sz="4" w:space="0" w:color="auto"/>
              <w:left w:val="single" w:sz="4" w:space="0" w:color="auto"/>
              <w:bottom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2143" w:type="dxa"/>
            <w:tcBorders>
              <w:top w:val="single" w:sz="4" w:space="0" w:color="auto"/>
              <w:left w:val="single" w:sz="4" w:space="0" w:color="auto"/>
              <w:bottom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прибор для опытов с</w:t>
            </w:r>
          </w:p>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электрическим током;</w:t>
            </w:r>
          </w:p>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источник постоянного</w:t>
            </w:r>
          </w:p>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 xml:space="preserve">тока: пробирки — 2 </w:t>
            </w:r>
            <w:proofErr w:type="gramStart"/>
            <w:r w:rsidRPr="0008288B">
              <w:rPr>
                <w:rFonts w:ascii="Times New Roman" w:eastAsia="Times New Roman" w:hAnsi="Times New Roman" w:cs="Times New Roman"/>
                <w:sz w:val="24"/>
                <w:szCs w:val="24"/>
                <w:lang w:eastAsia="ru-RU"/>
              </w:rPr>
              <w:t>шт. ,</w:t>
            </w:r>
            <w:proofErr w:type="gramEnd"/>
          </w:p>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пронумерованные;</w:t>
            </w:r>
          </w:p>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лучинка; спиртовка;</w:t>
            </w:r>
          </w:p>
          <w:p w:rsidR="00D65C27"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 xml:space="preserve">пробки — 2 </w:t>
            </w:r>
            <w:proofErr w:type="spellStart"/>
            <w:r w:rsidRPr="0008288B">
              <w:rPr>
                <w:rFonts w:ascii="Times New Roman" w:eastAsia="Times New Roman" w:hAnsi="Times New Roman" w:cs="Times New Roman"/>
                <w:sz w:val="24"/>
                <w:szCs w:val="24"/>
                <w:lang w:eastAsia="ru-RU"/>
              </w:rPr>
              <w:t>шт</w:t>
            </w:r>
            <w:proofErr w:type="spellEnd"/>
            <w:r w:rsidRPr="0008288B">
              <w:rPr>
                <w:rFonts w:ascii="Times New Roman" w:eastAsia="Times New Roman" w:hAnsi="Times New Roman" w:cs="Times New Roman"/>
                <w:sz w:val="24"/>
                <w:szCs w:val="24"/>
                <w:lang w:eastAsia="ru-RU"/>
              </w:rPr>
              <w:t>, пинцет.</w:t>
            </w:r>
          </w:p>
        </w:tc>
      </w:tr>
      <w:tr w:rsidR="00D65C27" w:rsidRPr="0008288B" w:rsidTr="009B7D18">
        <w:trPr>
          <w:jc w:val="center"/>
        </w:trPr>
        <w:tc>
          <w:tcPr>
            <w:tcW w:w="541" w:type="dxa"/>
            <w:tcBorders>
              <w:top w:val="single" w:sz="4" w:space="0" w:color="auto"/>
              <w:left w:val="single" w:sz="4" w:space="0" w:color="auto"/>
              <w:bottom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5</w:t>
            </w:r>
          </w:p>
        </w:tc>
        <w:tc>
          <w:tcPr>
            <w:tcW w:w="1966" w:type="dxa"/>
            <w:tcBorders>
              <w:top w:val="single" w:sz="4" w:space="0" w:color="auto"/>
              <w:left w:val="single" w:sz="4" w:space="0" w:color="auto"/>
              <w:bottom w:val="single" w:sz="4" w:space="0" w:color="auto"/>
              <w:right w:val="single" w:sz="4" w:space="0" w:color="auto"/>
            </w:tcBorders>
          </w:tcPr>
          <w:p w:rsidR="00D65C27" w:rsidRPr="0008288B" w:rsidRDefault="00D65C27" w:rsidP="00471EDD">
            <w:pPr>
              <w:spacing w:after="0" w:line="240" w:lineRule="auto"/>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Количественные отношения в химии</w:t>
            </w:r>
          </w:p>
        </w:tc>
        <w:tc>
          <w:tcPr>
            <w:tcW w:w="3158" w:type="dxa"/>
            <w:tcBorders>
              <w:top w:val="single" w:sz="4" w:space="0" w:color="auto"/>
              <w:left w:val="single" w:sz="4" w:space="0" w:color="auto"/>
              <w:bottom w:val="single" w:sz="4" w:space="0" w:color="auto"/>
              <w:right w:val="single" w:sz="4" w:space="0" w:color="auto"/>
            </w:tcBorders>
          </w:tcPr>
          <w:p w:rsidR="00D65C27" w:rsidRPr="00471EDD" w:rsidRDefault="00D65C27" w:rsidP="00471EDD">
            <w:pPr>
              <w:spacing w:after="0" w:line="240" w:lineRule="auto"/>
              <w:jc w:val="center"/>
              <w:rPr>
                <w:rFonts w:ascii="Times New Roman" w:hAnsi="Times New Roman" w:cs="Times New Roman"/>
                <w:sz w:val="24"/>
                <w:szCs w:val="24"/>
              </w:rPr>
            </w:pPr>
            <w:r w:rsidRPr="00471EDD">
              <w:rPr>
                <w:rFonts w:ascii="Times New Roman" w:hAnsi="Times New Roman" w:cs="Times New Roman"/>
                <w:sz w:val="24"/>
                <w:szCs w:val="24"/>
              </w:rPr>
              <w:t>День памяти о россиянах, исполнявших служебный долг за пределами Отечества. День науки.</w:t>
            </w:r>
            <w:r w:rsidR="009B7D18">
              <w:rPr>
                <w:rFonts w:ascii="Times New Roman" w:hAnsi="Times New Roman" w:cs="Times New Roman"/>
                <w:sz w:val="24"/>
                <w:szCs w:val="24"/>
              </w:rPr>
              <w:t xml:space="preserve"> П</w:t>
            </w:r>
            <w:r w:rsidR="009B7D18" w:rsidRPr="009B7D18">
              <w:rPr>
                <w:rFonts w:ascii="Times New Roman" w:hAnsi="Times New Roman" w:cs="Times New Roman"/>
                <w:sz w:val="24"/>
                <w:szCs w:val="24"/>
              </w:rPr>
              <w:t xml:space="preserve">рименение на уроке интерактивных форм </w:t>
            </w:r>
            <w:r w:rsidR="009B7D18" w:rsidRPr="009B7D18">
              <w:rPr>
                <w:rFonts w:ascii="Times New Roman" w:hAnsi="Times New Roman" w:cs="Times New Roman"/>
                <w:sz w:val="24"/>
                <w:szCs w:val="24"/>
              </w:rPr>
              <w:lastRenderedPageBreak/>
              <w:t>работы учащихся: интеллектуальных игр, стимулирующих познавательную мотивацию школьников; дискуссий, которые дают учащимся возможность приобрести опыт ведения конструктивного диалога; групповой работы или работы в парах, которые учат школьников командной работе и взаимодействию с другими детьми</w:t>
            </w:r>
          </w:p>
        </w:tc>
        <w:tc>
          <w:tcPr>
            <w:tcW w:w="567" w:type="dxa"/>
            <w:tcBorders>
              <w:top w:val="single" w:sz="4" w:space="0" w:color="auto"/>
              <w:left w:val="single" w:sz="4" w:space="0" w:color="auto"/>
              <w:bottom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5</w:t>
            </w:r>
          </w:p>
        </w:tc>
        <w:tc>
          <w:tcPr>
            <w:tcW w:w="851" w:type="dxa"/>
            <w:tcBorders>
              <w:top w:val="single" w:sz="4" w:space="0" w:color="auto"/>
              <w:left w:val="single" w:sz="4" w:space="0" w:color="auto"/>
              <w:bottom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850" w:type="dxa"/>
            <w:tcBorders>
              <w:top w:val="single" w:sz="4" w:space="0" w:color="auto"/>
              <w:left w:val="single" w:sz="4" w:space="0" w:color="auto"/>
              <w:bottom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2143" w:type="dxa"/>
            <w:tcBorders>
              <w:top w:val="single" w:sz="4" w:space="0" w:color="auto"/>
              <w:left w:val="single" w:sz="4" w:space="0" w:color="auto"/>
              <w:bottom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p>
        </w:tc>
      </w:tr>
      <w:tr w:rsidR="00D65C27" w:rsidRPr="0008288B" w:rsidTr="009B7D18">
        <w:trPr>
          <w:jc w:val="center"/>
        </w:trPr>
        <w:tc>
          <w:tcPr>
            <w:tcW w:w="541" w:type="dxa"/>
            <w:tcBorders>
              <w:top w:val="single" w:sz="4" w:space="0" w:color="auto"/>
              <w:left w:val="single" w:sz="4" w:space="0" w:color="auto"/>
              <w:bottom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lastRenderedPageBreak/>
              <w:t>6</w:t>
            </w:r>
          </w:p>
        </w:tc>
        <w:tc>
          <w:tcPr>
            <w:tcW w:w="1966" w:type="dxa"/>
            <w:tcBorders>
              <w:top w:val="single" w:sz="4" w:space="0" w:color="auto"/>
              <w:left w:val="single" w:sz="4" w:space="0" w:color="auto"/>
              <w:bottom w:val="single" w:sz="4" w:space="0" w:color="auto"/>
              <w:right w:val="single" w:sz="4" w:space="0" w:color="auto"/>
            </w:tcBorders>
            <w:hideMark/>
          </w:tcPr>
          <w:p w:rsidR="00D65C27" w:rsidRPr="0008288B" w:rsidRDefault="00D65C27" w:rsidP="00471EDD">
            <w:pPr>
              <w:spacing w:after="0" w:line="240" w:lineRule="auto"/>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bCs/>
                <w:color w:val="000000"/>
                <w:sz w:val="24"/>
                <w:szCs w:val="24"/>
                <w:lang w:eastAsia="ru-RU"/>
              </w:rPr>
              <w:t>Основные классы неорганических соединений.</w:t>
            </w:r>
          </w:p>
        </w:tc>
        <w:tc>
          <w:tcPr>
            <w:tcW w:w="3158" w:type="dxa"/>
            <w:tcBorders>
              <w:top w:val="single" w:sz="4" w:space="0" w:color="auto"/>
              <w:left w:val="single" w:sz="4" w:space="0" w:color="auto"/>
              <w:bottom w:val="single" w:sz="4" w:space="0" w:color="auto"/>
              <w:right w:val="single" w:sz="4" w:space="0" w:color="auto"/>
            </w:tcBorders>
          </w:tcPr>
          <w:p w:rsidR="00D65C27" w:rsidRPr="00471EDD" w:rsidRDefault="00D65C27" w:rsidP="00471EDD">
            <w:pPr>
              <w:spacing w:after="0" w:line="240" w:lineRule="auto"/>
              <w:jc w:val="center"/>
              <w:rPr>
                <w:rFonts w:ascii="Times New Roman" w:hAnsi="Times New Roman" w:cs="Times New Roman"/>
                <w:sz w:val="24"/>
                <w:szCs w:val="24"/>
              </w:rPr>
            </w:pPr>
            <w:r w:rsidRPr="00471EDD">
              <w:rPr>
                <w:rFonts w:ascii="Times New Roman" w:hAnsi="Times New Roman" w:cs="Times New Roman"/>
                <w:sz w:val="24"/>
                <w:szCs w:val="24"/>
              </w:rPr>
              <w:t xml:space="preserve">Республиканская НПК. Работа на портале </w:t>
            </w:r>
            <w:proofErr w:type="spellStart"/>
            <w:r w:rsidRPr="00471EDD">
              <w:rPr>
                <w:rFonts w:ascii="Times New Roman" w:hAnsi="Times New Roman" w:cs="Times New Roman"/>
                <w:sz w:val="24"/>
                <w:szCs w:val="24"/>
              </w:rPr>
              <w:t>Учи.ру</w:t>
            </w:r>
            <w:proofErr w:type="spellEnd"/>
            <w:r w:rsidR="009B7D18">
              <w:rPr>
                <w:rFonts w:ascii="Times New Roman" w:hAnsi="Times New Roman" w:cs="Times New Roman"/>
                <w:sz w:val="24"/>
                <w:szCs w:val="24"/>
              </w:rPr>
              <w:t>. В</w:t>
            </w:r>
            <w:r w:rsidR="009B7D18" w:rsidRPr="009B7D18">
              <w:rPr>
                <w:rFonts w:ascii="Times New Roman" w:hAnsi="Times New Roman" w:cs="Times New Roman"/>
                <w:sz w:val="24"/>
                <w:szCs w:val="24"/>
              </w:rPr>
              <w:t>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w:t>
            </w:r>
          </w:p>
        </w:tc>
        <w:tc>
          <w:tcPr>
            <w:tcW w:w="567" w:type="dxa"/>
            <w:tcBorders>
              <w:top w:val="single" w:sz="4" w:space="0" w:color="auto"/>
              <w:left w:val="single" w:sz="4" w:space="0" w:color="auto"/>
              <w:bottom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851" w:type="dxa"/>
            <w:tcBorders>
              <w:top w:val="single" w:sz="4" w:space="0" w:color="auto"/>
              <w:left w:val="single" w:sz="4" w:space="0" w:color="auto"/>
              <w:bottom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2143" w:type="dxa"/>
            <w:tcBorders>
              <w:top w:val="single" w:sz="4" w:space="0" w:color="auto"/>
              <w:left w:val="single" w:sz="4" w:space="0" w:color="auto"/>
              <w:bottom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Цифровая лаборатория</w:t>
            </w:r>
          </w:p>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RELEON</w:t>
            </w:r>
          </w:p>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Цифровой рН. штатив с</w:t>
            </w:r>
          </w:p>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зажимом; пять</w:t>
            </w:r>
          </w:p>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химических стаканов (25</w:t>
            </w:r>
          </w:p>
          <w:p w:rsidR="00D65C27"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 xml:space="preserve">мл); </w:t>
            </w:r>
            <w:proofErr w:type="spellStart"/>
            <w:r w:rsidRPr="0008288B">
              <w:rPr>
                <w:rFonts w:ascii="Times New Roman" w:eastAsia="Times New Roman" w:hAnsi="Times New Roman" w:cs="Times New Roman"/>
                <w:sz w:val="24"/>
                <w:szCs w:val="24"/>
                <w:lang w:eastAsia="ru-RU"/>
              </w:rPr>
              <w:t>промывалка</w:t>
            </w:r>
            <w:proofErr w:type="spellEnd"/>
            <w:r w:rsidRPr="0008288B">
              <w:rPr>
                <w:rFonts w:ascii="Times New Roman" w:eastAsia="Times New Roman" w:hAnsi="Times New Roman" w:cs="Times New Roman"/>
                <w:sz w:val="24"/>
                <w:szCs w:val="24"/>
                <w:lang w:eastAsia="ru-RU"/>
              </w:rPr>
              <w:t>.</w:t>
            </w:r>
          </w:p>
        </w:tc>
      </w:tr>
      <w:tr w:rsidR="00D65C27" w:rsidRPr="0008288B" w:rsidTr="009B7D18">
        <w:trPr>
          <w:jc w:val="center"/>
        </w:trPr>
        <w:tc>
          <w:tcPr>
            <w:tcW w:w="541" w:type="dxa"/>
            <w:tcBorders>
              <w:top w:val="single" w:sz="4" w:space="0" w:color="auto"/>
              <w:left w:val="single" w:sz="4" w:space="0" w:color="auto"/>
              <w:bottom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7</w:t>
            </w:r>
          </w:p>
        </w:tc>
        <w:tc>
          <w:tcPr>
            <w:tcW w:w="1966" w:type="dxa"/>
            <w:tcBorders>
              <w:top w:val="single" w:sz="4" w:space="0" w:color="auto"/>
              <w:left w:val="single" w:sz="4" w:space="0" w:color="auto"/>
              <w:bottom w:val="single" w:sz="4" w:space="0" w:color="auto"/>
              <w:right w:val="single" w:sz="4" w:space="0" w:color="auto"/>
            </w:tcBorders>
            <w:hideMark/>
          </w:tcPr>
          <w:p w:rsidR="00D65C27" w:rsidRPr="0008288B" w:rsidRDefault="00D65C27" w:rsidP="00471EDD">
            <w:pPr>
              <w:spacing w:after="0" w:line="240" w:lineRule="auto"/>
              <w:jc w:val="both"/>
              <w:rPr>
                <w:rFonts w:ascii="Times New Roman" w:eastAsia="Times New Roman" w:hAnsi="Times New Roman" w:cs="Times New Roman"/>
                <w:sz w:val="24"/>
                <w:szCs w:val="24"/>
                <w:lang w:eastAsia="ru-RU"/>
              </w:rPr>
            </w:pPr>
            <w:r w:rsidRPr="0008288B">
              <w:rPr>
                <w:rFonts w:ascii="Times New Roman" w:eastAsia="Times New Roman" w:hAnsi="Times New Roman" w:cs="Times New Roman"/>
                <w:bCs/>
                <w:color w:val="000000"/>
                <w:sz w:val="24"/>
                <w:szCs w:val="24"/>
                <w:lang w:eastAsia="ru-RU"/>
              </w:rPr>
              <w:t xml:space="preserve">Периодический закон и периодическая система химических элементов </w:t>
            </w:r>
            <w:proofErr w:type="spellStart"/>
            <w:r w:rsidRPr="0008288B">
              <w:rPr>
                <w:rFonts w:ascii="Times New Roman" w:eastAsia="Times New Roman" w:hAnsi="Times New Roman" w:cs="Times New Roman"/>
                <w:bCs/>
                <w:color w:val="000000"/>
                <w:sz w:val="24"/>
                <w:szCs w:val="24"/>
                <w:lang w:eastAsia="ru-RU"/>
              </w:rPr>
              <w:t>Д.И.Менделеева</w:t>
            </w:r>
            <w:proofErr w:type="spellEnd"/>
            <w:r w:rsidRPr="0008288B">
              <w:rPr>
                <w:rFonts w:ascii="Times New Roman" w:eastAsia="Times New Roman" w:hAnsi="Times New Roman" w:cs="Times New Roman"/>
                <w:bCs/>
                <w:color w:val="000000"/>
                <w:sz w:val="24"/>
                <w:szCs w:val="24"/>
                <w:lang w:eastAsia="ru-RU"/>
              </w:rPr>
              <w:t>. Строение атома.</w:t>
            </w:r>
          </w:p>
        </w:tc>
        <w:tc>
          <w:tcPr>
            <w:tcW w:w="3158" w:type="dxa"/>
            <w:tcBorders>
              <w:top w:val="single" w:sz="4" w:space="0" w:color="auto"/>
              <w:left w:val="single" w:sz="4" w:space="0" w:color="auto"/>
              <w:bottom w:val="single" w:sz="4" w:space="0" w:color="auto"/>
              <w:right w:val="single" w:sz="4" w:space="0" w:color="auto"/>
            </w:tcBorders>
          </w:tcPr>
          <w:p w:rsidR="00D65C27" w:rsidRDefault="00D65C27" w:rsidP="009B7D18">
            <w:pPr>
              <w:spacing w:after="0" w:line="240" w:lineRule="auto"/>
              <w:jc w:val="center"/>
              <w:rPr>
                <w:rFonts w:ascii="Times New Roman" w:hAnsi="Times New Roman" w:cs="Times New Roman"/>
                <w:sz w:val="24"/>
                <w:szCs w:val="24"/>
              </w:rPr>
            </w:pPr>
            <w:r w:rsidRPr="00471EDD">
              <w:rPr>
                <w:rFonts w:ascii="Times New Roman" w:hAnsi="Times New Roman" w:cs="Times New Roman"/>
                <w:sz w:val="24"/>
                <w:szCs w:val="24"/>
              </w:rPr>
              <w:t xml:space="preserve">Всемирный день здоровья. </w:t>
            </w:r>
          </w:p>
          <w:p w:rsidR="009B7D18" w:rsidRPr="00471EDD" w:rsidRDefault="009B7D18" w:rsidP="009B7D1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О</w:t>
            </w:r>
            <w:r w:rsidRPr="009B7D18">
              <w:rPr>
                <w:rFonts w:ascii="Times New Roman" w:hAnsi="Times New Roman" w:cs="Times New Roman"/>
                <w:sz w:val="24"/>
                <w:szCs w:val="24"/>
              </w:rPr>
              <w:t>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tc>
        <w:tc>
          <w:tcPr>
            <w:tcW w:w="567" w:type="dxa"/>
            <w:tcBorders>
              <w:top w:val="single" w:sz="4" w:space="0" w:color="auto"/>
              <w:left w:val="single" w:sz="4" w:space="0" w:color="auto"/>
              <w:bottom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851" w:type="dxa"/>
            <w:tcBorders>
              <w:top w:val="single" w:sz="4" w:space="0" w:color="auto"/>
              <w:left w:val="single" w:sz="4" w:space="0" w:color="auto"/>
              <w:bottom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850" w:type="dxa"/>
            <w:tcBorders>
              <w:top w:val="single" w:sz="4" w:space="0" w:color="auto"/>
              <w:left w:val="single" w:sz="4" w:space="0" w:color="auto"/>
              <w:bottom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2143" w:type="dxa"/>
            <w:tcBorders>
              <w:top w:val="single" w:sz="4" w:space="0" w:color="auto"/>
              <w:left w:val="single" w:sz="4" w:space="0" w:color="auto"/>
              <w:bottom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p>
        </w:tc>
      </w:tr>
      <w:tr w:rsidR="00D65C27" w:rsidRPr="0008288B" w:rsidTr="009B7D18">
        <w:trPr>
          <w:jc w:val="center"/>
        </w:trPr>
        <w:tc>
          <w:tcPr>
            <w:tcW w:w="541" w:type="dxa"/>
            <w:tcBorders>
              <w:top w:val="single" w:sz="4" w:space="0" w:color="auto"/>
              <w:left w:val="single" w:sz="4" w:space="0" w:color="auto"/>
              <w:bottom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1966" w:type="dxa"/>
            <w:tcBorders>
              <w:top w:val="single" w:sz="4" w:space="0" w:color="auto"/>
              <w:left w:val="single" w:sz="4" w:space="0" w:color="auto"/>
              <w:bottom w:val="single" w:sz="4" w:space="0" w:color="auto"/>
              <w:right w:val="single" w:sz="4" w:space="0" w:color="auto"/>
            </w:tcBorders>
            <w:hideMark/>
          </w:tcPr>
          <w:p w:rsidR="00D65C27" w:rsidRPr="0008288B" w:rsidRDefault="00D65C27" w:rsidP="00471EDD">
            <w:pPr>
              <w:spacing w:after="0" w:line="240" w:lineRule="auto"/>
              <w:jc w:val="both"/>
              <w:rPr>
                <w:rFonts w:ascii="Times New Roman" w:eastAsia="Times New Roman" w:hAnsi="Times New Roman" w:cs="Times New Roman"/>
                <w:bCs/>
                <w:color w:val="000000"/>
                <w:sz w:val="24"/>
                <w:szCs w:val="24"/>
                <w:lang w:eastAsia="ru-RU"/>
              </w:rPr>
            </w:pPr>
            <w:r w:rsidRPr="0008288B">
              <w:rPr>
                <w:rFonts w:ascii="Times New Roman" w:eastAsia="Times New Roman" w:hAnsi="Times New Roman" w:cs="Times New Roman"/>
                <w:bCs/>
                <w:color w:val="000000"/>
                <w:sz w:val="24"/>
                <w:szCs w:val="24"/>
                <w:lang w:eastAsia="ru-RU"/>
              </w:rPr>
              <w:t>Строение веществ. Химическая связь.</w:t>
            </w:r>
          </w:p>
        </w:tc>
        <w:tc>
          <w:tcPr>
            <w:tcW w:w="3158" w:type="dxa"/>
            <w:tcBorders>
              <w:top w:val="single" w:sz="4" w:space="0" w:color="auto"/>
              <w:left w:val="single" w:sz="4" w:space="0" w:color="auto"/>
              <w:bottom w:val="single" w:sz="4" w:space="0" w:color="auto"/>
              <w:right w:val="single" w:sz="4" w:space="0" w:color="auto"/>
            </w:tcBorders>
          </w:tcPr>
          <w:p w:rsidR="009B7D18" w:rsidRPr="009B7D18" w:rsidRDefault="00D65C27" w:rsidP="009B7D18">
            <w:pPr>
              <w:spacing w:after="0" w:line="240" w:lineRule="auto"/>
              <w:jc w:val="center"/>
              <w:rPr>
                <w:rFonts w:ascii="Times New Roman" w:hAnsi="Times New Roman" w:cs="Times New Roman"/>
                <w:sz w:val="24"/>
                <w:szCs w:val="24"/>
              </w:rPr>
            </w:pPr>
            <w:r w:rsidRPr="00471EDD">
              <w:rPr>
                <w:rFonts w:ascii="Times New Roman" w:hAnsi="Times New Roman" w:cs="Times New Roman"/>
                <w:sz w:val="24"/>
                <w:szCs w:val="24"/>
              </w:rPr>
              <w:t>День Победы. День защиты детей</w:t>
            </w:r>
            <w:r w:rsidR="009B7D18">
              <w:rPr>
                <w:rFonts w:ascii="Times New Roman" w:hAnsi="Times New Roman" w:cs="Times New Roman"/>
                <w:sz w:val="24"/>
                <w:szCs w:val="24"/>
              </w:rPr>
              <w:t>. И</w:t>
            </w:r>
            <w:r w:rsidR="009B7D18" w:rsidRPr="009B7D18">
              <w:rPr>
                <w:rFonts w:ascii="Times New Roman" w:hAnsi="Times New Roman" w:cs="Times New Roman"/>
                <w:sz w:val="24"/>
                <w:szCs w:val="24"/>
              </w:rPr>
              <w:t xml:space="preserve">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самостоятельного решения теоретической проблемы, </w:t>
            </w:r>
            <w:r w:rsidR="009B7D18" w:rsidRPr="009B7D18">
              <w:rPr>
                <w:rFonts w:ascii="Times New Roman" w:hAnsi="Times New Roman" w:cs="Times New Roman"/>
                <w:sz w:val="24"/>
                <w:szCs w:val="24"/>
              </w:rPr>
              <w:lastRenderedPageBreak/>
              <w:t>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w:t>
            </w:r>
          </w:p>
          <w:p w:rsidR="00D65C27" w:rsidRPr="00471EDD" w:rsidRDefault="009B7D18" w:rsidP="009B7D18">
            <w:pPr>
              <w:spacing w:after="0" w:line="240" w:lineRule="auto"/>
              <w:jc w:val="center"/>
              <w:rPr>
                <w:rFonts w:ascii="Times New Roman" w:hAnsi="Times New Roman" w:cs="Times New Roman"/>
                <w:sz w:val="24"/>
                <w:szCs w:val="24"/>
              </w:rPr>
            </w:pPr>
            <w:r w:rsidRPr="009B7D18">
              <w:rPr>
                <w:rFonts w:ascii="Times New Roman" w:hAnsi="Times New Roman" w:cs="Times New Roman"/>
                <w:sz w:val="24"/>
                <w:szCs w:val="24"/>
              </w:rPr>
              <w:t>выступления перед аудиторией, аргументирования и отстаивания своей точки зрения</w:t>
            </w:r>
          </w:p>
        </w:tc>
        <w:tc>
          <w:tcPr>
            <w:tcW w:w="567" w:type="dxa"/>
            <w:tcBorders>
              <w:top w:val="single" w:sz="4" w:space="0" w:color="auto"/>
              <w:left w:val="single" w:sz="4" w:space="0" w:color="auto"/>
              <w:bottom w:val="single" w:sz="4" w:space="0" w:color="auto"/>
              <w:right w:val="single" w:sz="4" w:space="0" w:color="auto"/>
            </w:tcBorders>
            <w:hideMark/>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9</w:t>
            </w:r>
          </w:p>
        </w:tc>
        <w:tc>
          <w:tcPr>
            <w:tcW w:w="851" w:type="dxa"/>
            <w:tcBorders>
              <w:top w:val="single" w:sz="4" w:space="0" w:color="auto"/>
              <w:left w:val="single" w:sz="4" w:space="0" w:color="auto"/>
              <w:bottom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850" w:type="dxa"/>
            <w:tcBorders>
              <w:top w:val="single" w:sz="4" w:space="0" w:color="auto"/>
              <w:left w:val="single" w:sz="4" w:space="0" w:color="auto"/>
              <w:bottom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2143" w:type="dxa"/>
            <w:tcBorders>
              <w:top w:val="single" w:sz="4" w:space="0" w:color="auto"/>
              <w:left w:val="single" w:sz="4" w:space="0" w:color="auto"/>
              <w:bottom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Цифровая лаборатория</w:t>
            </w:r>
          </w:p>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RELEON</w:t>
            </w:r>
          </w:p>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Цифровой датчик</w:t>
            </w:r>
          </w:p>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температуры платиновый;</w:t>
            </w:r>
          </w:p>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датчик температуры</w:t>
            </w:r>
          </w:p>
          <w:p w:rsidR="00D65C27" w:rsidRDefault="00D65C27" w:rsidP="00471EDD">
            <w:pPr>
              <w:spacing w:after="0" w:line="240" w:lineRule="auto"/>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термопарный</w:t>
            </w:r>
            <w:proofErr w:type="spellEnd"/>
          </w:p>
        </w:tc>
      </w:tr>
      <w:tr w:rsidR="00D65C27" w:rsidRPr="0008288B" w:rsidTr="009B7D18">
        <w:trPr>
          <w:jc w:val="center"/>
        </w:trPr>
        <w:tc>
          <w:tcPr>
            <w:tcW w:w="2507" w:type="dxa"/>
            <w:gridSpan w:val="2"/>
            <w:tcBorders>
              <w:top w:val="single" w:sz="4" w:space="0" w:color="auto"/>
              <w:left w:val="single" w:sz="4" w:space="0" w:color="auto"/>
              <w:bottom w:val="single" w:sz="4" w:space="0" w:color="auto"/>
              <w:right w:val="single" w:sz="4" w:space="0" w:color="auto"/>
            </w:tcBorders>
            <w:hideMark/>
          </w:tcPr>
          <w:p w:rsidR="00D65C27" w:rsidRPr="0008288B" w:rsidRDefault="00D65C27" w:rsidP="00471EDD">
            <w:pPr>
              <w:spacing w:after="0" w:line="240" w:lineRule="auto"/>
              <w:jc w:val="right"/>
              <w:rPr>
                <w:rFonts w:ascii="Times New Roman" w:eastAsia="Times New Roman" w:hAnsi="Times New Roman" w:cs="Times New Roman"/>
                <w:b/>
                <w:bCs/>
                <w:color w:val="000000"/>
                <w:sz w:val="24"/>
                <w:szCs w:val="24"/>
                <w:lang w:eastAsia="ru-RU"/>
              </w:rPr>
            </w:pPr>
            <w:r w:rsidRPr="0008288B">
              <w:rPr>
                <w:rFonts w:ascii="Times New Roman" w:eastAsia="Times New Roman" w:hAnsi="Times New Roman" w:cs="Times New Roman"/>
                <w:b/>
                <w:bCs/>
                <w:color w:val="000000"/>
                <w:sz w:val="24"/>
                <w:szCs w:val="24"/>
                <w:lang w:eastAsia="ru-RU"/>
              </w:rPr>
              <w:lastRenderedPageBreak/>
              <w:t>Итого</w:t>
            </w:r>
          </w:p>
        </w:tc>
        <w:tc>
          <w:tcPr>
            <w:tcW w:w="3158" w:type="dxa"/>
            <w:tcBorders>
              <w:top w:val="single" w:sz="4" w:space="0" w:color="auto"/>
              <w:left w:val="single" w:sz="4" w:space="0" w:color="auto"/>
              <w:bottom w:val="single" w:sz="4" w:space="0" w:color="auto"/>
              <w:right w:val="single" w:sz="4" w:space="0" w:color="auto"/>
            </w:tcBorders>
          </w:tcPr>
          <w:p w:rsidR="00D65C27" w:rsidRPr="00471EDD" w:rsidRDefault="00D65C27" w:rsidP="00471EDD">
            <w:pPr>
              <w:spacing w:after="0" w:line="240" w:lineRule="auto"/>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D65C27" w:rsidRPr="00D65C27" w:rsidRDefault="00D65C27" w:rsidP="00471EDD">
            <w:pPr>
              <w:spacing w:after="0" w:line="240" w:lineRule="auto"/>
              <w:jc w:val="center"/>
              <w:rPr>
                <w:rFonts w:ascii="Times New Roman" w:hAnsi="Times New Roman" w:cs="Times New Roman"/>
                <w:b/>
                <w:sz w:val="24"/>
                <w:szCs w:val="24"/>
              </w:rPr>
            </w:pPr>
            <w:r w:rsidRPr="00D65C27">
              <w:rPr>
                <w:rFonts w:ascii="Times New Roman" w:hAnsi="Times New Roman" w:cs="Times New Roman"/>
                <w:b/>
                <w:sz w:val="24"/>
                <w:szCs w:val="24"/>
              </w:rPr>
              <w:t>70</w:t>
            </w:r>
          </w:p>
        </w:tc>
        <w:tc>
          <w:tcPr>
            <w:tcW w:w="851" w:type="dxa"/>
            <w:tcBorders>
              <w:top w:val="single" w:sz="4" w:space="0" w:color="auto"/>
              <w:left w:val="single" w:sz="4" w:space="0" w:color="auto"/>
              <w:bottom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6</w:t>
            </w:r>
          </w:p>
        </w:tc>
        <w:tc>
          <w:tcPr>
            <w:tcW w:w="850" w:type="dxa"/>
            <w:tcBorders>
              <w:top w:val="single" w:sz="4" w:space="0" w:color="auto"/>
              <w:left w:val="single" w:sz="4" w:space="0" w:color="auto"/>
              <w:bottom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w:t>
            </w:r>
          </w:p>
        </w:tc>
        <w:tc>
          <w:tcPr>
            <w:tcW w:w="2143" w:type="dxa"/>
            <w:tcBorders>
              <w:top w:val="single" w:sz="4" w:space="0" w:color="auto"/>
              <w:left w:val="single" w:sz="4" w:space="0" w:color="auto"/>
              <w:bottom w:val="single" w:sz="4" w:space="0" w:color="auto"/>
              <w:right w:val="single" w:sz="4" w:space="0" w:color="auto"/>
            </w:tcBorders>
          </w:tcPr>
          <w:p w:rsidR="00D65C27" w:rsidRDefault="00D65C27" w:rsidP="00471EDD">
            <w:pPr>
              <w:spacing w:after="0" w:line="240" w:lineRule="auto"/>
              <w:jc w:val="center"/>
              <w:rPr>
                <w:rFonts w:ascii="Times New Roman" w:eastAsia="Times New Roman" w:hAnsi="Times New Roman" w:cs="Times New Roman"/>
                <w:b/>
                <w:sz w:val="24"/>
                <w:szCs w:val="24"/>
                <w:lang w:eastAsia="ru-RU"/>
              </w:rPr>
            </w:pPr>
          </w:p>
        </w:tc>
      </w:tr>
    </w:tbl>
    <w:p w:rsidR="0008288B" w:rsidRDefault="0008288B"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p>
    <w:p w:rsidR="0008288B" w:rsidRDefault="0008288B" w:rsidP="00B64033">
      <w:pPr>
        <w:tabs>
          <w:tab w:val="left" w:pos="851"/>
        </w:tabs>
        <w:autoSpaceDE w:val="0"/>
        <w:autoSpaceDN w:val="0"/>
        <w:adjustRightInd w:val="0"/>
        <w:spacing w:after="0" w:line="240" w:lineRule="auto"/>
        <w:ind w:firstLine="567"/>
        <w:jc w:val="both"/>
        <w:rPr>
          <w:rFonts w:ascii="Times New Roman" w:hAnsi="Times New Roman" w:cs="Times New Roman"/>
          <w:sz w:val="24"/>
          <w:szCs w:val="24"/>
        </w:rPr>
      </w:pPr>
    </w:p>
    <w:p w:rsidR="0008288B" w:rsidRPr="0008288B" w:rsidRDefault="0008288B" w:rsidP="0008288B">
      <w:pPr>
        <w:tabs>
          <w:tab w:val="left" w:pos="851"/>
        </w:tabs>
        <w:autoSpaceDE w:val="0"/>
        <w:autoSpaceDN w:val="0"/>
        <w:adjustRightInd w:val="0"/>
        <w:spacing w:after="0" w:line="240" w:lineRule="auto"/>
        <w:ind w:firstLine="567"/>
        <w:jc w:val="center"/>
        <w:rPr>
          <w:rFonts w:ascii="Times New Roman" w:hAnsi="Times New Roman" w:cs="Times New Roman"/>
          <w:b/>
          <w:sz w:val="24"/>
          <w:szCs w:val="24"/>
        </w:rPr>
      </w:pPr>
      <w:r w:rsidRPr="0008288B">
        <w:rPr>
          <w:rFonts w:ascii="Times New Roman" w:hAnsi="Times New Roman" w:cs="Times New Roman"/>
          <w:b/>
          <w:sz w:val="24"/>
          <w:szCs w:val="24"/>
        </w:rPr>
        <w:t>9 КЛАСС</w:t>
      </w:r>
    </w:p>
    <w:tbl>
      <w:tblPr>
        <w:tblW w:w="102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1937"/>
        <w:gridCol w:w="3188"/>
        <w:gridCol w:w="567"/>
        <w:gridCol w:w="851"/>
        <w:gridCol w:w="850"/>
        <w:gridCol w:w="2319"/>
      </w:tblGrid>
      <w:tr w:rsidR="00D65C27" w:rsidRPr="0008288B" w:rsidTr="009B7D18">
        <w:trPr>
          <w:trHeight w:val="300"/>
          <w:jc w:val="center"/>
        </w:trPr>
        <w:tc>
          <w:tcPr>
            <w:tcW w:w="540" w:type="dxa"/>
            <w:vMerge w:val="restart"/>
            <w:tcBorders>
              <w:top w:val="single" w:sz="4" w:space="0" w:color="auto"/>
              <w:left w:val="single" w:sz="4" w:space="0" w:color="auto"/>
              <w:right w:val="single" w:sz="4" w:space="0" w:color="auto"/>
            </w:tcBorders>
            <w:vAlign w:val="center"/>
            <w:hideMark/>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 п/п</w:t>
            </w:r>
          </w:p>
        </w:tc>
        <w:tc>
          <w:tcPr>
            <w:tcW w:w="1937" w:type="dxa"/>
            <w:vMerge w:val="restart"/>
            <w:tcBorders>
              <w:top w:val="single" w:sz="4" w:space="0" w:color="auto"/>
              <w:left w:val="single" w:sz="4" w:space="0" w:color="auto"/>
              <w:right w:val="single" w:sz="4" w:space="0" w:color="auto"/>
            </w:tcBorders>
            <w:vAlign w:val="center"/>
            <w:hideMark/>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Тема</w:t>
            </w:r>
          </w:p>
        </w:tc>
        <w:tc>
          <w:tcPr>
            <w:tcW w:w="3188" w:type="dxa"/>
            <w:vMerge w:val="restart"/>
            <w:tcBorders>
              <w:top w:val="single" w:sz="4" w:space="0" w:color="auto"/>
              <w:left w:val="single" w:sz="4" w:space="0" w:color="auto"/>
              <w:right w:val="single" w:sz="4" w:space="0" w:color="auto"/>
            </w:tcBorders>
          </w:tcPr>
          <w:p w:rsidR="00D65C27" w:rsidRPr="00D65C27" w:rsidRDefault="00D65C27" w:rsidP="00471EDD">
            <w:pPr>
              <w:spacing w:after="0" w:line="240" w:lineRule="auto"/>
              <w:jc w:val="center"/>
              <w:rPr>
                <w:rFonts w:ascii="Times New Roman" w:hAnsi="Times New Roman" w:cs="Times New Roman"/>
                <w:sz w:val="24"/>
                <w:szCs w:val="24"/>
              </w:rPr>
            </w:pPr>
            <w:r w:rsidRPr="00D65C27">
              <w:rPr>
                <w:rFonts w:ascii="Times New Roman" w:hAnsi="Times New Roman" w:cs="Times New Roman"/>
                <w:sz w:val="24"/>
                <w:szCs w:val="24"/>
              </w:rPr>
              <w:t>Модуль воспитательной программы «Школьный урок»</w:t>
            </w:r>
          </w:p>
        </w:tc>
        <w:tc>
          <w:tcPr>
            <w:tcW w:w="2268" w:type="dxa"/>
            <w:gridSpan w:val="3"/>
            <w:tcBorders>
              <w:top w:val="single" w:sz="4" w:space="0" w:color="auto"/>
              <w:left w:val="single" w:sz="4" w:space="0" w:color="auto"/>
              <w:bottom w:val="single" w:sz="4" w:space="0" w:color="auto"/>
              <w:right w:val="single" w:sz="4" w:space="0" w:color="auto"/>
            </w:tcBorders>
            <w:vAlign w:val="center"/>
            <w:hideMark/>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Количество часов</w:t>
            </w:r>
          </w:p>
        </w:tc>
        <w:tc>
          <w:tcPr>
            <w:tcW w:w="2319" w:type="dxa"/>
            <w:vMerge w:val="restart"/>
            <w:tcBorders>
              <w:top w:val="single" w:sz="4" w:space="0" w:color="auto"/>
              <w:left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Примечание</w:t>
            </w:r>
          </w:p>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(использование</w:t>
            </w:r>
          </w:p>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оборудования Точки</w:t>
            </w:r>
          </w:p>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роста)</w:t>
            </w:r>
          </w:p>
        </w:tc>
      </w:tr>
      <w:tr w:rsidR="00D65C27" w:rsidRPr="0008288B" w:rsidTr="009B7D18">
        <w:trPr>
          <w:cantSplit/>
          <w:trHeight w:val="1744"/>
          <w:jc w:val="center"/>
        </w:trPr>
        <w:tc>
          <w:tcPr>
            <w:tcW w:w="540" w:type="dxa"/>
            <w:vMerge/>
            <w:tcBorders>
              <w:left w:val="single" w:sz="4" w:space="0" w:color="auto"/>
              <w:bottom w:val="single" w:sz="4" w:space="0" w:color="auto"/>
              <w:right w:val="single" w:sz="4" w:space="0" w:color="auto"/>
            </w:tcBorders>
            <w:vAlign w:val="center"/>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p>
        </w:tc>
        <w:tc>
          <w:tcPr>
            <w:tcW w:w="1937" w:type="dxa"/>
            <w:vMerge/>
            <w:tcBorders>
              <w:left w:val="single" w:sz="4" w:space="0" w:color="auto"/>
              <w:bottom w:val="single" w:sz="4" w:space="0" w:color="auto"/>
              <w:right w:val="single" w:sz="4" w:space="0" w:color="auto"/>
            </w:tcBorders>
            <w:vAlign w:val="center"/>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p>
        </w:tc>
        <w:tc>
          <w:tcPr>
            <w:tcW w:w="3188" w:type="dxa"/>
            <w:vMerge/>
            <w:tcBorders>
              <w:left w:val="single" w:sz="4" w:space="0" w:color="auto"/>
              <w:bottom w:val="single" w:sz="4" w:space="0" w:color="auto"/>
              <w:right w:val="single" w:sz="4" w:space="0" w:color="auto"/>
            </w:tcBorders>
          </w:tcPr>
          <w:p w:rsidR="00D65C27" w:rsidRPr="00D65C27" w:rsidRDefault="00D65C27" w:rsidP="00471EDD">
            <w:pPr>
              <w:spacing w:after="0" w:line="240" w:lineRule="auto"/>
              <w:jc w:val="center"/>
              <w:rPr>
                <w:rFonts w:ascii="Times New Roman" w:eastAsia="Times New Roman" w:hAnsi="Times New Roman" w:cs="Times New Roman"/>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textDirection w:val="btLr"/>
            <w:vAlign w:val="center"/>
          </w:tcPr>
          <w:p w:rsidR="00D65C27" w:rsidRPr="0008288B" w:rsidRDefault="00D65C27" w:rsidP="009B7D18">
            <w:pPr>
              <w:spacing w:after="0" w:line="240" w:lineRule="auto"/>
              <w:ind w:left="113" w:right="11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Всего</w:t>
            </w:r>
          </w:p>
        </w:tc>
        <w:tc>
          <w:tcPr>
            <w:tcW w:w="851" w:type="dxa"/>
            <w:tcBorders>
              <w:top w:val="single" w:sz="4" w:space="0" w:color="auto"/>
              <w:left w:val="single" w:sz="4" w:space="0" w:color="auto"/>
              <w:bottom w:val="single" w:sz="4" w:space="0" w:color="auto"/>
              <w:right w:val="single" w:sz="4" w:space="0" w:color="auto"/>
            </w:tcBorders>
            <w:textDirection w:val="btLr"/>
            <w:vAlign w:val="center"/>
          </w:tcPr>
          <w:p w:rsidR="00D65C27" w:rsidRPr="0008288B" w:rsidRDefault="00D65C27" w:rsidP="009B7D18">
            <w:pPr>
              <w:spacing w:after="0" w:line="240" w:lineRule="auto"/>
              <w:ind w:left="113" w:right="11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Практические </w:t>
            </w:r>
            <w:r w:rsidRPr="0008288B">
              <w:rPr>
                <w:rFonts w:ascii="Times New Roman" w:eastAsia="Times New Roman" w:hAnsi="Times New Roman" w:cs="Times New Roman"/>
                <w:sz w:val="24"/>
                <w:szCs w:val="24"/>
                <w:lang w:eastAsia="ru-RU"/>
              </w:rPr>
              <w:t>работы</w:t>
            </w:r>
          </w:p>
        </w:tc>
        <w:tc>
          <w:tcPr>
            <w:tcW w:w="850" w:type="dxa"/>
            <w:tcBorders>
              <w:top w:val="single" w:sz="4" w:space="0" w:color="auto"/>
              <w:left w:val="single" w:sz="4" w:space="0" w:color="auto"/>
              <w:bottom w:val="single" w:sz="4" w:space="0" w:color="auto"/>
              <w:right w:val="single" w:sz="4" w:space="0" w:color="auto"/>
            </w:tcBorders>
            <w:textDirection w:val="btLr"/>
            <w:vAlign w:val="center"/>
          </w:tcPr>
          <w:p w:rsidR="00D65C27" w:rsidRPr="0008288B" w:rsidRDefault="00D65C27" w:rsidP="009B7D18">
            <w:pPr>
              <w:spacing w:after="0" w:line="240" w:lineRule="auto"/>
              <w:ind w:left="113" w:right="113"/>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Контр</w:t>
            </w:r>
            <w:r>
              <w:rPr>
                <w:rFonts w:ascii="Times New Roman" w:eastAsia="Times New Roman" w:hAnsi="Times New Roman" w:cs="Times New Roman"/>
                <w:sz w:val="24"/>
                <w:szCs w:val="24"/>
                <w:lang w:eastAsia="ru-RU"/>
              </w:rPr>
              <w:t>ольные</w:t>
            </w:r>
            <w:r w:rsidRPr="0008288B">
              <w:rPr>
                <w:rFonts w:ascii="Times New Roman" w:eastAsia="Times New Roman" w:hAnsi="Times New Roman" w:cs="Times New Roman"/>
                <w:sz w:val="24"/>
                <w:szCs w:val="24"/>
                <w:lang w:eastAsia="ru-RU"/>
              </w:rPr>
              <w:t xml:space="preserve"> работы</w:t>
            </w:r>
          </w:p>
        </w:tc>
        <w:tc>
          <w:tcPr>
            <w:tcW w:w="2319" w:type="dxa"/>
            <w:vMerge/>
            <w:tcBorders>
              <w:left w:val="single" w:sz="4" w:space="0" w:color="auto"/>
              <w:bottom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cs="Times New Roman"/>
                <w:sz w:val="24"/>
                <w:szCs w:val="24"/>
                <w:lang w:eastAsia="ru-RU"/>
              </w:rPr>
            </w:pPr>
          </w:p>
        </w:tc>
      </w:tr>
      <w:tr w:rsidR="00D65C27" w:rsidRPr="0008288B" w:rsidTr="009B7D18">
        <w:trPr>
          <w:jc w:val="center"/>
        </w:trPr>
        <w:tc>
          <w:tcPr>
            <w:tcW w:w="540" w:type="dxa"/>
            <w:tcBorders>
              <w:top w:val="single" w:sz="4" w:space="0" w:color="auto"/>
              <w:left w:val="single" w:sz="4" w:space="0" w:color="auto"/>
              <w:bottom w:val="single" w:sz="4" w:space="0" w:color="auto"/>
              <w:right w:val="single" w:sz="4" w:space="0" w:color="auto"/>
            </w:tcBorders>
            <w:hideMark/>
          </w:tcPr>
          <w:p w:rsidR="00D65C27" w:rsidRDefault="00D65C27" w:rsidP="00471EDD">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1937" w:type="dxa"/>
            <w:tcBorders>
              <w:top w:val="single" w:sz="4" w:space="0" w:color="auto"/>
              <w:left w:val="single" w:sz="4" w:space="0" w:color="auto"/>
              <w:bottom w:val="single" w:sz="4" w:space="0" w:color="auto"/>
              <w:right w:val="single" w:sz="4" w:space="0" w:color="auto"/>
            </w:tcBorders>
            <w:hideMark/>
          </w:tcPr>
          <w:p w:rsidR="00D65C27" w:rsidRPr="0008288B" w:rsidRDefault="00D65C27" w:rsidP="00471EDD">
            <w:pPr>
              <w:tabs>
                <w:tab w:val="left" w:pos="142"/>
              </w:tabs>
              <w:spacing w:after="0" w:line="240" w:lineRule="auto"/>
              <w:rPr>
                <w:rFonts w:ascii="Times New Roman" w:eastAsia="Times New Roman" w:hAnsi="Times New Roman"/>
                <w:sz w:val="24"/>
                <w:szCs w:val="24"/>
                <w:lang w:eastAsia="ru-RU"/>
              </w:rPr>
            </w:pPr>
            <w:r w:rsidRPr="0008288B">
              <w:rPr>
                <w:rFonts w:ascii="Times New Roman" w:eastAsia="Times New Roman" w:hAnsi="Times New Roman"/>
                <w:sz w:val="24"/>
                <w:szCs w:val="24"/>
                <w:lang w:eastAsia="ru-RU"/>
              </w:rPr>
              <w:t xml:space="preserve">Повторение основных вопросов курса 8 класса  </w:t>
            </w:r>
          </w:p>
        </w:tc>
        <w:tc>
          <w:tcPr>
            <w:tcW w:w="3188" w:type="dxa"/>
            <w:tcBorders>
              <w:top w:val="single" w:sz="4" w:space="0" w:color="auto"/>
              <w:left w:val="single" w:sz="4" w:space="0" w:color="auto"/>
              <w:bottom w:val="single" w:sz="4" w:space="0" w:color="auto"/>
              <w:right w:val="single" w:sz="4" w:space="0" w:color="auto"/>
            </w:tcBorders>
          </w:tcPr>
          <w:p w:rsidR="00D65C27" w:rsidRPr="00D65C27" w:rsidRDefault="00D65C27" w:rsidP="00471EDD">
            <w:pPr>
              <w:spacing w:after="0" w:line="240" w:lineRule="auto"/>
              <w:jc w:val="center"/>
              <w:rPr>
                <w:rFonts w:ascii="Times New Roman" w:hAnsi="Times New Roman" w:cs="Times New Roman"/>
                <w:sz w:val="24"/>
                <w:szCs w:val="24"/>
              </w:rPr>
            </w:pPr>
            <w:r w:rsidRPr="00D65C27">
              <w:rPr>
                <w:rFonts w:ascii="Times New Roman" w:hAnsi="Times New Roman" w:cs="Times New Roman"/>
                <w:sz w:val="24"/>
                <w:szCs w:val="24"/>
              </w:rPr>
              <w:t>День Знаний.</w:t>
            </w:r>
            <w:r w:rsidR="00471EDD" w:rsidRPr="00D65C27">
              <w:rPr>
                <w:rFonts w:ascii="Times New Roman" w:hAnsi="Times New Roman" w:cs="Times New Roman"/>
                <w:sz w:val="24"/>
                <w:szCs w:val="24"/>
              </w:rPr>
              <w:t xml:space="preserve"> Международный день финансовой грамотности. Предметные олимпиады.</w:t>
            </w:r>
            <w:r w:rsidR="00817852">
              <w:rPr>
                <w:rFonts w:ascii="Times New Roman" w:hAnsi="Times New Roman" w:cs="Times New Roman"/>
                <w:sz w:val="24"/>
                <w:szCs w:val="24"/>
              </w:rPr>
              <w:t xml:space="preserve"> У</w:t>
            </w:r>
            <w:r w:rsidR="00817852" w:rsidRPr="00817852">
              <w:rPr>
                <w:rFonts w:ascii="Times New Roman" w:hAnsi="Times New Roman" w:cs="Times New Roman"/>
                <w:sz w:val="24"/>
                <w:szCs w:val="24"/>
              </w:rPr>
              <w:t>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w:t>
            </w:r>
          </w:p>
        </w:tc>
        <w:tc>
          <w:tcPr>
            <w:tcW w:w="567" w:type="dxa"/>
            <w:tcBorders>
              <w:top w:val="single" w:sz="4" w:space="0" w:color="auto"/>
              <w:left w:val="single" w:sz="4" w:space="0" w:color="auto"/>
              <w:bottom w:val="single" w:sz="4" w:space="0" w:color="auto"/>
              <w:right w:val="single" w:sz="4" w:space="0" w:color="auto"/>
            </w:tcBorders>
          </w:tcPr>
          <w:p w:rsidR="00D65C27" w:rsidRPr="0008288B" w:rsidRDefault="00D65C27" w:rsidP="00471EDD">
            <w:pPr>
              <w:spacing w:after="0" w:line="240" w:lineRule="auto"/>
              <w:jc w:val="center"/>
              <w:rPr>
                <w:rFonts w:ascii="Times New Roman" w:eastAsia="Times New Roman" w:hAnsi="Times New Roman"/>
                <w:sz w:val="24"/>
                <w:szCs w:val="24"/>
                <w:lang w:eastAsia="ru-RU"/>
              </w:rPr>
            </w:pPr>
            <w:r w:rsidRPr="0008288B">
              <w:rPr>
                <w:rFonts w:ascii="Times New Roman" w:eastAsia="Times New Roman" w:hAnsi="Times New Roman"/>
                <w:sz w:val="24"/>
                <w:szCs w:val="24"/>
                <w:lang w:eastAsia="ru-RU"/>
              </w:rPr>
              <w:t>2</w:t>
            </w:r>
          </w:p>
        </w:tc>
        <w:tc>
          <w:tcPr>
            <w:tcW w:w="851" w:type="dxa"/>
            <w:tcBorders>
              <w:top w:val="single" w:sz="4" w:space="0" w:color="auto"/>
              <w:left w:val="single" w:sz="4" w:space="0" w:color="auto"/>
              <w:bottom w:val="single" w:sz="4" w:space="0" w:color="auto"/>
              <w:right w:val="single" w:sz="4" w:space="0" w:color="auto"/>
            </w:tcBorders>
          </w:tcPr>
          <w:p w:rsidR="00D65C27" w:rsidRDefault="00D65C27" w:rsidP="00471EDD">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50" w:type="dxa"/>
            <w:tcBorders>
              <w:top w:val="single" w:sz="4" w:space="0" w:color="auto"/>
              <w:left w:val="single" w:sz="4" w:space="0" w:color="auto"/>
              <w:bottom w:val="single" w:sz="4" w:space="0" w:color="auto"/>
              <w:right w:val="single" w:sz="4" w:space="0" w:color="auto"/>
            </w:tcBorders>
          </w:tcPr>
          <w:p w:rsidR="00D65C27" w:rsidRDefault="00D65C27" w:rsidP="00471EDD">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2319" w:type="dxa"/>
            <w:tcBorders>
              <w:top w:val="single" w:sz="4" w:space="0" w:color="auto"/>
              <w:left w:val="single" w:sz="4" w:space="0" w:color="auto"/>
              <w:bottom w:val="single" w:sz="4" w:space="0" w:color="auto"/>
              <w:right w:val="single" w:sz="4" w:space="0" w:color="auto"/>
            </w:tcBorders>
          </w:tcPr>
          <w:p w:rsidR="00D65C27" w:rsidRDefault="00D65C27" w:rsidP="00471EDD">
            <w:pPr>
              <w:spacing w:after="0" w:line="240" w:lineRule="auto"/>
              <w:jc w:val="center"/>
              <w:rPr>
                <w:rFonts w:ascii="Times New Roman" w:eastAsia="Times New Roman" w:hAnsi="Times New Roman" w:cs="Times New Roman"/>
                <w:sz w:val="24"/>
                <w:szCs w:val="24"/>
                <w:lang w:eastAsia="ru-RU"/>
              </w:rPr>
            </w:pPr>
          </w:p>
        </w:tc>
      </w:tr>
      <w:tr w:rsidR="00471EDD" w:rsidRPr="0008288B" w:rsidTr="009B7D18">
        <w:trPr>
          <w:trHeight w:val="1912"/>
          <w:jc w:val="center"/>
        </w:trPr>
        <w:tc>
          <w:tcPr>
            <w:tcW w:w="540" w:type="dxa"/>
            <w:tcBorders>
              <w:top w:val="single" w:sz="4" w:space="0" w:color="auto"/>
              <w:left w:val="single" w:sz="4" w:space="0" w:color="auto"/>
              <w:bottom w:val="single" w:sz="4" w:space="0" w:color="auto"/>
              <w:right w:val="single" w:sz="4" w:space="0" w:color="auto"/>
            </w:tcBorders>
            <w:hideMark/>
          </w:tcPr>
          <w:p w:rsidR="00471EDD" w:rsidRDefault="00471EDD" w:rsidP="00471EDD">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p>
        </w:tc>
        <w:tc>
          <w:tcPr>
            <w:tcW w:w="1937" w:type="dxa"/>
            <w:tcBorders>
              <w:top w:val="single" w:sz="4" w:space="0" w:color="auto"/>
              <w:left w:val="single" w:sz="4" w:space="0" w:color="auto"/>
              <w:bottom w:val="single" w:sz="4" w:space="0" w:color="auto"/>
              <w:right w:val="single" w:sz="4" w:space="0" w:color="auto"/>
            </w:tcBorders>
            <w:hideMark/>
          </w:tcPr>
          <w:p w:rsidR="00471EDD" w:rsidRPr="0008288B" w:rsidRDefault="00471EDD" w:rsidP="00471EDD">
            <w:pPr>
              <w:tabs>
                <w:tab w:val="left" w:pos="142"/>
              </w:tabs>
              <w:spacing w:after="0" w:line="240" w:lineRule="auto"/>
              <w:rPr>
                <w:rFonts w:ascii="Times New Roman" w:eastAsia="Times New Roman" w:hAnsi="Times New Roman"/>
                <w:sz w:val="24"/>
                <w:szCs w:val="24"/>
                <w:lang w:eastAsia="ru-RU"/>
              </w:rPr>
            </w:pPr>
            <w:r w:rsidRPr="0008288B">
              <w:rPr>
                <w:rFonts w:ascii="Times New Roman" w:eastAsia="Times New Roman" w:hAnsi="Times New Roman"/>
                <w:bCs/>
                <w:sz w:val="24"/>
                <w:szCs w:val="24"/>
                <w:lang w:eastAsia="ru-RU"/>
              </w:rPr>
              <w:t xml:space="preserve">Классификация химических реакций </w:t>
            </w:r>
          </w:p>
        </w:tc>
        <w:tc>
          <w:tcPr>
            <w:tcW w:w="3188" w:type="dxa"/>
            <w:tcBorders>
              <w:top w:val="single" w:sz="4" w:space="0" w:color="auto"/>
              <w:left w:val="single" w:sz="4" w:space="0" w:color="auto"/>
              <w:bottom w:val="single" w:sz="4" w:space="0" w:color="auto"/>
              <w:right w:val="single" w:sz="4" w:space="0" w:color="auto"/>
            </w:tcBorders>
          </w:tcPr>
          <w:p w:rsidR="00471EDD" w:rsidRPr="00D65C27" w:rsidRDefault="00471EDD" w:rsidP="00471EDD">
            <w:pPr>
              <w:spacing w:after="0" w:line="240" w:lineRule="auto"/>
              <w:jc w:val="center"/>
              <w:rPr>
                <w:rFonts w:ascii="Times New Roman" w:hAnsi="Times New Roman" w:cs="Times New Roman"/>
                <w:sz w:val="24"/>
                <w:szCs w:val="24"/>
              </w:rPr>
            </w:pPr>
            <w:r w:rsidRPr="00D65C27">
              <w:rPr>
                <w:rFonts w:ascii="Times New Roman" w:hAnsi="Times New Roman" w:cs="Times New Roman"/>
                <w:sz w:val="24"/>
                <w:szCs w:val="24"/>
              </w:rPr>
              <w:t>Всероссийский урок безопасности школьников в сети Интернет. Предметные олимпиады.</w:t>
            </w:r>
            <w:r w:rsidR="00817852">
              <w:rPr>
                <w:rFonts w:ascii="Times New Roman" w:hAnsi="Times New Roman" w:cs="Times New Roman"/>
                <w:sz w:val="24"/>
                <w:szCs w:val="24"/>
              </w:rPr>
              <w:t xml:space="preserve"> П</w:t>
            </w:r>
            <w:r w:rsidR="00817852" w:rsidRPr="00817852">
              <w:rPr>
                <w:rFonts w:ascii="Times New Roman" w:hAnsi="Times New Roman" w:cs="Times New Roman"/>
                <w:sz w:val="24"/>
                <w:szCs w:val="24"/>
              </w:rPr>
              <w:t>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w:t>
            </w:r>
          </w:p>
        </w:tc>
        <w:tc>
          <w:tcPr>
            <w:tcW w:w="567" w:type="dxa"/>
            <w:tcBorders>
              <w:top w:val="single" w:sz="4" w:space="0" w:color="auto"/>
              <w:left w:val="single" w:sz="4" w:space="0" w:color="auto"/>
              <w:bottom w:val="single" w:sz="4" w:space="0" w:color="auto"/>
              <w:right w:val="single" w:sz="4" w:space="0" w:color="auto"/>
            </w:tcBorders>
          </w:tcPr>
          <w:p w:rsidR="00471EDD" w:rsidRPr="0008288B" w:rsidRDefault="00471EDD" w:rsidP="00471EDD">
            <w:pPr>
              <w:spacing w:after="0" w:line="240" w:lineRule="auto"/>
              <w:jc w:val="center"/>
              <w:rPr>
                <w:rFonts w:ascii="Times New Roman" w:eastAsia="Times New Roman" w:hAnsi="Times New Roman"/>
                <w:sz w:val="24"/>
                <w:szCs w:val="24"/>
                <w:lang w:eastAsia="ru-RU"/>
              </w:rPr>
            </w:pPr>
            <w:r w:rsidRPr="0008288B">
              <w:rPr>
                <w:rFonts w:ascii="Times New Roman" w:eastAsia="Times New Roman" w:hAnsi="Times New Roman"/>
                <w:sz w:val="24"/>
                <w:szCs w:val="24"/>
                <w:lang w:eastAsia="ru-RU"/>
              </w:rPr>
              <w:t>6</w:t>
            </w:r>
          </w:p>
        </w:tc>
        <w:tc>
          <w:tcPr>
            <w:tcW w:w="851" w:type="dxa"/>
            <w:tcBorders>
              <w:top w:val="single" w:sz="4" w:space="0" w:color="auto"/>
              <w:left w:val="single" w:sz="4" w:space="0" w:color="auto"/>
              <w:bottom w:val="single" w:sz="4" w:space="0" w:color="auto"/>
              <w:right w:val="single" w:sz="4" w:space="0" w:color="auto"/>
            </w:tcBorders>
          </w:tcPr>
          <w:p w:rsidR="00471EDD" w:rsidRDefault="00471EDD" w:rsidP="00471EDD">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tcPr>
          <w:p w:rsidR="00471EDD" w:rsidRDefault="00471EDD" w:rsidP="00471EDD">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2319" w:type="dxa"/>
            <w:tcBorders>
              <w:top w:val="single" w:sz="4" w:space="0" w:color="auto"/>
              <w:left w:val="single" w:sz="4" w:space="0" w:color="auto"/>
              <w:bottom w:val="single" w:sz="4" w:space="0" w:color="auto"/>
              <w:right w:val="single" w:sz="4" w:space="0" w:color="auto"/>
            </w:tcBorders>
          </w:tcPr>
          <w:p w:rsidR="00471EDD" w:rsidRPr="0008288B" w:rsidRDefault="00471EDD"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Цифровая</w:t>
            </w:r>
          </w:p>
          <w:p w:rsidR="00471EDD" w:rsidRPr="0008288B" w:rsidRDefault="00471EDD"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лаборатория</w:t>
            </w:r>
          </w:p>
          <w:p w:rsidR="00471EDD" w:rsidRPr="0008288B" w:rsidRDefault="00471EDD"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RELEON</w:t>
            </w:r>
          </w:p>
          <w:p w:rsidR="00471EDD" w:rsidRPr="0008288B" w:rsidRDefault="00471EDD"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Цифровой датчик</w:t>
            </w:r>
          </w:p>
          <w:p w:rsidR="00471EDD" w:rsidRPr="0008288B" w:rsidRDefault="00471EDD"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температуры</w:t>
            </w:r>
          </w:p>
          <w:p w:rsidR="00471EDD" w:rsidRPr="00471EDD" w:rsidRDefault="00471EDD"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платиновый</w:t>
            </w:r>
          </w:p>
        </w:tc>
      </w:tr>
      <w:tr w:rsidR="00471EDD" w:rsidRPr="0008288B" w:rsidTr="009B7D18">
        <w:trPr>
          <w:jc w:val="center"/>
        </w:trPr>
        <w:tc>
          <w:tcPr>
            <w:tcW w:w="540" w:type="dxa"/>
            <w:tcBorders>
              <w:top w:val="single" w:sz="4" w:space="0" w:color="auto"/>
              <w:left w:val="single" w:sz="4" w:space="0" w:color="auto"/>
              <w:bottom w:val="single" w:sz="4" w:space="0" w:color="auto"/>
              <w:right w:val="single" w:sz="4" w:space="0" w:color="auto"/>
            </w:tcBorders>
            <w:hideMark/>
          </w:tcPr>
          <w:p w:rsidR="00471EDD" w:rsidRDefault="00471EDD" w:rsidP="00471EDD">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3</w:t>
            </w:r>
          </w:p>
        </w:tc>
        <w:tc>
          <w:tcPr>
            <w:tcW w:w="1937" w:type="dxa"/>
            <w:tcBorders>
              <w:top w:val="single" w:sz="4" w:space="0" w:color="auto"/>
              <w:left w:val="single" w:sz="4" w:space="0" w:color="auto"/>
              <w:bottom w:val="single" w:sz="4" w:space="0" w:color="auto"/>
              <w:right w:val="single" w:sz="4" w:space="0" w:color="auto"/>
            </w:tcBorders>
            <w:hideMark/>
          </w:tcPr>
          <w:p w:rsidR="00471EDD" w:rsidRPr="0008288B" w:rsidRDefault="00471EDD" w:rsidP="00471EDD">
            <w:pPr>
              <w:tabs>
                <w:tab w:val="left" w:pos="142"/>
              </w:tabs>
              <w:spacing w:after="0" w:line="240" w:lineRule="auto"/>
              <w:rPr>
                <w:rFonts w:ascii="Times New Roman" w:eastAsia="Times New Roman" w:hAnsi="Times New Roman"/>
                <w:bCs/>
                <w:iCs/>
                <w:sz w:val="24"/>
                <w:szCs w:val="24"/>
                <w:lang w:eastAsia="ru-RU"/>
              </w:rPr>
            </w:pPr>
            <w:r w:rsidRPr="0008288B">
              <w:rPr>
                <w:rFonts w:ascii="Times New Roman" w:eastAsia="Times New Roman" w:hAnsi="Times New Roman"/>
                <w:bCs/>
                <w:sz w:val="24"/>
                <w:szCs w:val="24"/>
                <w:lang w:eastAsia="ru-RU"/>
              </w:rPr>
              <w:t xml:space="preserve">Химические реакции в водных растворах. </w:t>
            </w:r>
          </w:p>
        </w:tc>
        <w:tc>
          <w:tcPr>
            <w:tcW w:w="3188" w:type="dxa"/>
            <w:tcBorders>
              <w:top w:val="single" w:sz="4" w:space="0" w:color="auto"/>
              <w:left w:val="single" w:sz="4" w:space="0" w:color="auto"/>
              <w:bottom w:val="single" w:sz="4" w:space="0" w:color="auto"/>
              <w:right w:val="single" w:sz="4" w:space="0" w:color="auto"/>
            </w:tcBorders>
          </w:tcPr>
          <w:p w:rsidR="00471EDD" w:rsidRPr="00D65C27" w:rsidRDefault="00471EDD" w:rsidP="00817852">
            <w:pPr>
              <w:spacing w:after="0" w:line="240" w:lineRule="auto"/>
              <w:jc w:val="center"/>
              <w:rPr>
                <w:rFonts w:ascii="Times New Roman" w:hAnsi="Times New Roman" w:cs="Times New Roman"/>
                <w:sz w:val="24"/>
                <w:szCs w:val="24"/>
              </w:rPr>
            </w:pPr>
            <w:r w:rsidRPr="00D65C27">
              <w:rPr>
                <w:rFonts w:ascii="Times New Roman" w:hAnsi="Times New Roman" w:cs="Times New Roman"/>
                <w:sz w:val="24"/>
                <w:szCs w:val="24"/>
              </w:rPr>
              <w:t xml:space="preserve">Международный день прав человека. </w:t>
            </w:r>
            <w:r w:rsidR="00817852">
              <w:rPr>
                <w:rFonts w:ascii="Times New Roman" w:hAnsi="Times New Roman" w:cs="Times New Roman"/>
                <w:sz w:val="24"/>
                <w:szCs w:val="24"/>
              </w:rPr>
              <w:t>П</w:t>
            </w:r>
            <w:r w:rsidR="00817852" w:rsidRPr="00817852">
              <w:rPr>
                <w:rFonts w:ascii="Times New Roman" w:hAnsi="Times New Roman" w:cs="Times New Roman"/>
                <w:sz w:val="24"/>
                <w:szCs w:val="24"/>
              </w:rPr>
              <w:t>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 своего мнения по ее поводу, выработки своего к ней отношения</w:t>
            </w:r>
          </w:p>
        </w:tc>
        <w:tc>
          <w:tcPr>
            <w:tcW w:w="567" w:type="dxa"/>
            <w:tcBorders>
              <w:top w:val="single" w:sz="4" w:space="0" w:color="auto"/>
              <w:left w:val="single" w:sz="4" w:space="0" w:color="auto"/>
              <w:bottom w:val="single" w:sz="4" w:space="0" w:color="auto"/>
              <w:right w:val="single" w:sz="4" w:space="0" w:color="auto"/>
            </w:tcBorders>
          </w:tcPr>
          <w:p w:rsidR="00471EDD" w:rsidRPr="0008288B" w:rsidRDefault="00471EDD" w:rsidP="00471EDD">
            <w:pPr>
              <w:spacing w:after="0" w:line="240" w:lineRule="auto"/>
              <w:jc w:val="center"/>
              <w:rPr>
                <w:rFonts w:ascii="Times New Roman" w:eastAsia="Times New Roman" w:hAnsi="Times New Roman"/>
                <w:sz w:val="24"/>
                <w:szCs w:val="24"/>
                <w:lang w:eastAsia="ru-RU"/>
              </w:rPr>
            </w:pPr>
            <w:r w:rsidRPr="0008288B">
              <w:rPr>
                <w:rFonts w:ascii="Times New Roman" w:eastAsia="Times New Roman" w:hAnsi="Times New Roman"/>
                <w:sz w:val="24"/>
                <w:szCs w:val="24"/>
                <w:lang w:eastAsia="ru-RU"/>
              </w:rPr>
              <w:t>8</w:t>
            </w:r>
          </w:p>
        </w:tc>
        <w:tc>
          <w:tcPr>
            <w:tcW w:w="851" w:type="dxa"/>
            <w:tcBorders>
              <w:top w:val="single" w:sz="4" w:space="0" w:color="auto"/>
              <w:left w:val="single" w:sz="4" w:space="0" w:color="auto"/>
              <w:bottom w:val="single" w:sz="4" w:space="0" w:color="auto"/>
              <w:right w:val="single" w:sz="4" w:space="0" w:color="auto"/>
            </w:tcBorders>
          </w:tcPr>
          <w:p w:rsidR="00471EDD" w:rsidRDefault="00471EDD" w:rsidP="00471EDD">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tcPr>
          <w:p w:rsidR="00471EDD" w:rsidRDefault="00471EDD" w:rsidP="00471EDD">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2319" w:type="dxa"/>
            <w:tcBorders>
              <w:top w:val="single" w:sz="4" w:space="0" w:color="auto"/>
              <w:left w:val="single" w:sz="4" w:space="0" w:color="auto"/>
              <w:bottom w:val="single" w:sz="4" w:space="0" w:color="auto"/>
              <w:right w:val="single" w:sz="4" w:space="0" w:color="auto"/>
            </w:tcBorders>
          </w:tcPr>
          <w:p w:rsidR="00471EDD" w:rsidRPr="0008288B" w:rsidRDefault="00471EDD"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Цифровая</w:t>
            </w:r>
          </w:p>
          <w:p w:rsidR="00471EDD" w:rsidRPr="0008288B" w:rsidRDefault="00471EDD"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лаборатория</w:t>
            </w:r>
          </w:p>
          <w:p w:rsidR="00471EDD" w:rsidRPr="0008288B" w:rsidRDefault="00471EDD"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RELEON</w:t>
            </w:r>
          </w:p>
          <w:p w:rsidR="00471EDD" w:rsidRPr="0008288B" w:rsidRDefault="00471EDD"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Цифровой датчик</w:t>
            </w:r>
          </w:p>
          <w:p w:rsidR="00471EDD" w:rsidRDefault="00471EDD"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электропроводности</w:t>
            </w:r>
          </w:p>
        </w:tc>
      </w:tr>
      <w:tr w:rsidR="00471EDD" w:rsidRPr="0008288B" w:rsidTr="009B7D18">
        <w:trPr>
          <w:jc w:val="center"/>
        </w:trPr>
        <w:tc>
          <w:tcPr>
            <w:tcW w:w="540" w:type="dxa"/>
            <w:tcBorders>
              <w:top w:val="single" w:sz="4" w:space="0" w:color="auto"/>
              <w:left w:val="single" w:sz="4" w:space="0" w:color="auto"/>
              <w:bottom w:val="single" w:sz="4" w:space="0" w:color="auto"/>
              <w:right w:val="single" w:sz="4" w:space="0" w:color="auto"/>
            </w:tcBorders>
            <w:hideMark/>
          </w:tcPr>
          <w:p w:rsidR="00471EDD" w:rsidRDefault="00471EDD" w:rsidP="00471EDD">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w:t>
            </w:r>
          </w:p>
        </w:tc>
        <w:tc>
          <w:tcPr>
            <w:tcW w:w="1937" w:type="dxa"/>
            <w:tcBorders>
              <w:top w:val="single" w:sz="4" w:space="0" w:color="auto"/>
              <w:left w:val="single" w:sz="4" w:space="0" w:color="auto"/>
              <w:bottom w:val="single" w:sz="4" w:space="0" w:color="auto"/>
              <w:right w:val="single" w:sz="4" w:space="0" w:color="auto"/>
            </w:tcBorders>
            <w:hideMark/>
          </w:tcPr>
          <w:p w:rsidR="00471EDD" w:rsidRPr="0008288B" w:rsidRDefault="00471EDD" w:rsidP="00471EDD">
            <w:pPr>
              <w:tabs>
                <w:tab w:val="left" w:pos="142"/>
              </w:tabs>
              <w:spacing w:after="0" w:line="240" w:lineRule="auto"/>
              <w:rPr>
                <w:rFonts w:ascii="Times New Roman" w:eastAsia="Times New Roman" w:hAnsi="Times New Roman"/>
                <w:bCs/>
                <w:sz w:val="24"/>
                <w:szCs w:val="24"/>
                <w:lang w:eastAsia="ru-RU"/>
              </w:rPr>
            </w:pPr>
            <w:r w:rsidRPr="0008288B">
              <w:rPr>
                <w:rFonts w:ascii="Times New Roman" w:eastAsia="Times New Roman" w:hAnsi="Times New Roman"/>
                <w:bCs/>
                <w:sz w:val="24"/>
                <w:szCs w:val="24"/>
                <w:lang w:eastAsia="ru-RU"/>
              </w:rPr>
              <w:t xml:space="preserve">Галогены </w:t>
            </w:r>
          </w:p>
        </w:tc>
        <w:tc>
          <w:tcPr>
            <w:tcW w:w="3188" w:type="dxa"/>
            <w:tcBorders>
              <w:top w:val="single" w:sz="4" w:space="0" w:color="auto"/>
              <w:left w:val="single" w:sz="4" w:space="0" w:color="auto"/>
              <w:bottom w:val="single" w:sz="4" w:space="0" w:color="auto"/>
              <w:right w:val="single" w:sz="4" w:space="0" w:color="auto"/>
            </w:tcBorders>
          </w:tcPr>
          <w:p w:rsidR="00471EDD" w:rsidRPr="00D65C27" w:rsidRDefault="00471EDD" w:rsidP="00471EDD">
            <w:pPr>
              <w:spacing w:after="0" w:line="240" w:lineRule="auto"/>
              <w:jc w:val="center"/>
              <w:rPr>
                <w:rFonts w:ascii="Times New Roman" w:hAnsi="Times New Roman" w:cs="Times New Roman"/>
                <w:sz w:val="24"/>
                <w:szCs w:val="24"/>
              </w:rPr>
            </w:pPr>
            <w:r w:rsidRPr="00D65C27">
              <w:rPr>
                <w:rFonts w:ascii="Times New Roman" w:hAnsi="Times New Roman" w:cs="Times New Roman"/>
                <w:sz w:val="24"/>
                <w:szCs w:val="24"/>
              </w:rPr>
              <w:t>День детского кино. Предметная неделя.</w:t>
            </w:r>
            <w:r w:rsidR="00817852">
              <w:rPr>
                <w:rFonts w:ascii="Times New Roman" w:hAnsi="Times New Roman" w:cs="Times New Roman"/>
                <w:sz w:val="24"/>
                <w:szCs w:val="24"/>
              </w:rPr>
              <w:t xml:space="preserve"> И</w:t>
            </w:r>
            <w:r w:rsidR="00817852" w:rsidRPr="00817852">
              <w:rPr>
                <w:rFonts w:ascii="Times New Roman" w:hAnsi="Times New Roman" w:cs="Times New Roman"/>
                <w:sz w:val="24"/>
                <w:szCs w:val="24"/>
              </w:rPr>
              <w:t>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tc>
        <w:tc>
          <w:tcPr>
            <w:tcW w:w="567" w:type="dxa"/>
            <w:tcBorders>
              <w:top w:val="single" w:sz="4" w:space="0" w:color="auto"/>
              <w:left w:val="single" w:sz="4" w:space="0" w:color="auto"/>
              <w:bottom w:val="single" w:sz="4" w:space="0" w:color="auto"/>
              <w:right w:val="single" w:sz="4" w:space="0" w:color="auto"/>
            </w:tcBorders>
          </w:tcPr>
          <w:p w:rsidR="00471EDD" w:rsidRPr="0008288B" w:rsidRDefault="00471EDD" w:rsidP="00471EDD">
            <w:pPr>
              <w:spacing w:after="0" w:line="240" w:lineRule="auto"/>
              <w:jc w:val="center"/>
              <w:rPr>
                <w:rFonts w:ascii="Times New Roman" w:eastAsia="Times New Roman" w:hAnsi="Times New Roman"/>
                <w:sz w:val="24"/>
                <w:szCs w:val="24"/>
                <w:lang w:eastAsia="ru-RU"/>
              </w:rPr>
            </w:pPr>
            <w:r w:rsidRPr="0008288B">
              <w:rPr>
                <w:rFonts w:ascii="Times New Roman" w:eastAsia="Times New Roman" w:hAnsi="Times New Roman"/>
                <w:sz w:val="24"/>
                <w:szCs w:val="24"/>
                <w:lang w:eastAsia="ru-RU"/>
              </w:rPr>
              <w:t>5</w:t>
            </w:r>
          </w:p>
        </w:tc>
        <w:tc>
          <w:tcPr>
            <w:tcW w:w="851" w:type="dxa"/>
            <w:tcBorders>
              <w:top w:val="single" w:sz="4" w:space="0" w:color="auto"/>
              <w:left w:val="single" w:sz="4" w:space="0" w:color="auto"/>
              <w:bottom w:val="single" w:sz="4" w:space="0" w:color="auto"/>
              <w:right w:val="single" w:sz="4" w:space="0" w:color="auto"/>
            </w:tcBorders>
          </w:tcPr>
          <w:p w:rsidR="00471EDD" w:rsidRDefault="00471EDD" w:rsidP="00471EDD">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p>
        </w:tc>
        <w:tc>
          <w:tcPr>
            <w:tcW w:w="850" w:type="dxa"/>
            <w:tcBorders>
              <w:top w:val="single" w:sz="4" w:space="0" w:color="auto"/>
              <w:left w:val="single" w:sz="4" w:space="0" w:color="auto"/>
              <w:bottom w:val="single" w:sz="4" w:space="0" w:color="auto"/>
              <w:right w:val="single" w:sz="4" w:space="0" w:color="auto"/>
            </w:tcBorders>
          </w:tcPr>
          <w:p w:rsidR="00471EDD" w:rsidRDefault="00471EDD" w:rsidP="00471EDD">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2319" w:type="dxa"/>
            <w:tcBorders>
              <w:top w:val="single" w:sz="4" w:space="0" w:color="auto"/>
              <w:left w:val="single" w:sz="4" w:space="0" w:color="auto"/>
              <w:bottom w:val="single" w:sz="4" w:space="0" w:color="auto"/>
              <w:right w:val="single" w:sz="4" w:space="0" w:color="auto"/>
            </w:tcBorders>
          </w:tcPr>
          <w:p w:rsidR="00471EDD" w:rsidRDefault="00471EDD" w:rsidP="00471EDD">
            <w:pPr>
              <w:spacing w:after="0" w:line="240" w:lineRule="auto"/>
              <w:jc w:val="center"/>
              <w:rPr>
                <w:rFonts w:ascii="Times New Roman" w:eastAsia="Times New Roman" w:hAnsi="Times New Roman" w:cs="Times New Roman"/>
                <w:sz w:val="24"/>
                <w:szCs w:val="24"/>
                <w:lang w:eastAsia="ru-RU"/>
              </w:rPr>
            </w:pPr>
          </w:p>
        </w:tc>
      </w:tr>
      <w:tr w:rsidR="00471EDD" w:rsidRPr="0008288B" w:rsidTr="009B7D18">
        <w:trPr>
          <w:jc w:val="center"/>
        </w:trPr>
        <w:tc>
          <w:tcPr>
            <w:tcW w:w="540" w:type="dxa"/>
            <w:tcBorders>
              <w:top w:val="single" w:sz="4" w:space="0" w:color="auto"/>
              <w:left w:val="single" w:sz="4" w:space="0" w:color="auto"/>
              <w:bottom w:val="single" w:sz="4" w:space="0" w:color="auto"/>
              <w:right w:val="single" w:sz="4" w:space="0" w:color="auto"/>
            </w:tcBorders>
          </w:tcPr>
          <w:p w:rsidR="00471EDD" w:rsidRDefault="00471EDD" w:rsidP="00471EDD">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5</w:t>
            </w:r>
          </w:p>
        </w:tc>
        <w:tc>
          <w:tcPr>
            <w:tcW w:w="1937" w:type="dxa"/>
            <w:tcBorders>
              <w:top w:val="single" w:sz="4" w:space="0" w:color="auto"/>
              <w:left w:val="single" w:sz="4" w:space="0" w:color="auto"/>
              <w:bottom w:val="single" w:sz="4" w:space="0" w:color="auto"/>
              <w:right w:val="single" w:sz="4" w:space="0" w:color="auto"/>
            </w:tcBorders>
          </w:tcPr>
          <w:p w:rsidR="00471EDD" w:rsidRPr="0008288B" w:rsidRDefault="00471EDD" w:rsidP="00471EDD">
            <w:pPr>
              <w:tabs>
                <w:tab w:val="left" w:pos="142"/>
              </w:tabs>
              <w:spacing w:after="0" w:line="240" w:lineRule="auto"/>
              <w:rPr>
                <w:rFonts w:ascii="Times New Roman" w:eastAsia="Times New Roman" w:hAnsi="Times New Roman"/>
                <w:bCs/>
                <w:iCs/>
                <w:sz w:val="24"/>
                <w:szCs w:val="24"/>
                <w:lang w:eastAsia="ru-RU"/>
              </w:rPr>
            </w:pPr>
            <w:r w:rsidRPr="0008288B">
              <w:rPr>
                <w:rFonts w:ascii="Times New Roman" w:eastAsia="Times New Roman" w:hAnsi="Times New Roman"/>
                <w:bCs/>
                <w:sz w:val="24"/>
                <w:szCs w:val="24"/>
                <w:lang w:eastAsia="ru-RU"/>
              </w:rPr>
              <w:t xml:space="preserve">Кислород и сера </w:t>
            </w:r>
          </w:p>
        </w:tc>
        <w:tc>
          <w:tcPr>
            <w:tcW w:w="3188" w:type="dxa"/>
            <w:tcBorders>
              <w:top w:val="single" w:sz="4" w:space="0" w:color="auto"/>
              <w:left w:val="single" w:sz="4" w:space="0" w:color="auto"/>
              <w:bottom w:val="single" w:sz="4" w:space="0" w:color="auto"/>
              <w:right w:val="single" w:sz="4" w:space="0" w:color="auto"/>
            </w:tcBorders>
          </w:tcPr>
          <w:p w:rsidR="00471EDD" w:rsidRPr="00D65C27" w:rsidRDefault="00471EDD" w:rsidP="00471EDD">
            <w:pPr>
              <w:spacing w:after="0" w:line="240" w:lineRule="auto"/>
              <w:jc w:val="center"/>
              <w:rPr>
                <w:rFonts w:ascii="Times New Roman" w:hAnsi="Times New Roman" w:cs="Times New Roman"/>
                <w:sz w:val="24"/>
                <w:szCs w:val="24"/>
              </w:rPr>
            </w:pPr>
            <w:r w:rsidRPr="00D65C27">
              <w:rPr>
                <w:rFonts w:ascii="Times New Roman" w:hAnsi="Times New Roman" w:cs="Times New Roman"/>
                <w:sz w:val="24"/>
                <w:szCs w:val="24"/>
              </w:rPr>
              <w:t>День памяти о россиянах, исполнявших служебный долг за пределами Отечества.</w:t>
            </w:r>
            <w:r w:rsidR="00817852">
              <w:rPr>
                <w:rFonts w:ascii="Times New Roman" w:hAnsi="Times New Roman" w:cs="Times New Roman"/>
                <w:sz w:val="24"/>
                <w:szCs w:val="24"/>
              </w:rPr>
              <w:t xml:space="preserve"> П</w:t>
            </w:r>
            <w:r w:rsidR="00817852" w:rsidRPr="00817852">
              <w:rPr>
                <w:rFonts w:ascii="Times New Roman" w:hAnsi="Times New Roman" w:cs="Times New Roman"/>
                <w:sz w:val="24"/>
                <w:szCs w:val="24"/>
              </w:rPr>
              <w:t>рименение на уроке интерактивных форм работы учащихся: интеллектуальных игр, стимулирующих познавательную мотивацию школьников; дискуссий, которые дают учащимся возможность приобрести опыт ведения конструктивного диалога; групповой работы или работы в парах, которые учат школьников командной работе и взаимодействию с другими детьми</w:t>
            </w:r>
          </w:p>
        </w:tc>
        <w:tc>
          <w:tcPr>
            <w:tcW w:w="567" w:type="dxa"/>
            <w:tcBorders>
              <w:top w:val="single" w:sz="4" w:space="0" w:color="auto"/>
              <w:left w:val="single" w:sz="4" w:space="0" w:color="auto"/>
              <w:bottom w:val="single" w:sz="4" w:space="0" w:color="auto"/>
              <w:right w:val="single" w:sz="4" w:space="0" w:color="auto"/>
            </w:tcBorders>
          </w:tcPr>
          <w:p w:rsidR="00471EDD" w:rsidRPr="0008288B" w:rsidRDefault="00471EDD" w:rsidP="00471EDD">
            <w:pPr>
              <w:spacing w:after="0" w:line="240" w:lineRule="auto"/>
              <w:jc w:val="center"/>
              <w:rPr>
                <w:rFonts w:ascii="Times New Roman" w:eastAsia="Times New Roman" w:hAnsi="Times New Roman"/>
                <w:sz w:val="24"/>
                <w:szCs w:val="24"/>
                <w:lang w:eastAsia="ru-RU"/>
              </w:rPr>
            </w:pPr>
            <w:r w:rsidRPr="0008288B">
              <w:rPr>
                <w:rFonts w:ascii="Times New Roman" w:eastAsia="Times New Roman" w:hAnsi="Times New Roman"/>
                <w:sz w:val="24"/>
                <w:szCs w:val="24"/>
                <w:lang w:eastAsia="ru-RU"/>
              </w:rPr>
              <w:t>8</w:t>
            </w:r>
          </w:p>
        </w:tc>
        <w:tc>
          <w:tcPr>
            <w:tcW w:w="851" w:type="dxa"/>
            <w:tcBorders>
              <w:top w:val="single" w:sz="4" w:space="0" w:color="auto"/>
              <w:left w:val="single" w:sz="4" w:space="0" w:color="auto"/>
              <w:bottom w:val="single" w:sz="4" w:space="0" w:color="auto"/>
              <w:right w:val="single" w:sz="4" w:space="0" w:color="auto"/>
            </w:tcBorders>
          </w:tcPr>
          <w:p w:rsidR="00471EDD" w:rsidRDefault="00471EDD" w:rsidP="00471EDD">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850" w:type="dxa"/>
            <w:tcBorders>
              <w:top w:val="single" w:sz="4" w:space="0" w:color="auto"/>
              <w:left w:val="single" w:sz="4" w:space="0" w:color="auto"/>
              <w:bottom w:val="single" w:sz="4" w:space="0" w:color="auto"/>
              <w:right w:val="single" w:sz="4" w:space="0" w:color="auto"/>
            </w:tcBorders>
          </w:tcPr>
          <w:p w:rsidR="00471EDD" w:rsidRDefault="00471EDD" w:rsidP="00471EDD">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2319" w:type="dxa"/>
            <w:tcBorders>
              <w:top w:val="single" w:sz="4" w:space="0" w:color="auto"/>
              <w:left w:val="single" w:sz="4" w:space="0" w:color="auto"/>
              <w:bottom w:val="single" w:sz="4" w:space="0" w:color="auto"/>
              <w:right w:val="single" w:sz="4" w:space="0" w:color="auto"/>
            </w:tcBorders>
          </w:tcPr>
          <w:p w:rsidR="00471EDD" w:rsidRPr="0008288B" w:rsidRDefault="00471EDD" w:rsidP="00471EDD">
            <w:pPr>
              <w:spacing w:after="0" w:line="240" w:lineRule="auto"/>
              <w:jc w:val="center"/>
              <w:rPr>
                <w:rFonts w:ascii="Times New Roman" w:eastAsia="Times New Roman" w:hAnsi="Times New Roman" w:cs="Times New Roman"/>
                <w:sz w:val="24"/>
                <w:szCs w:val="24"/>
                <w:lang w:eastAsia="ru-RU"/>
              </w:rPr>
            </w:pPr>
          </w:p>
        </w:tc>
      </w:tr>
      <w:tr w:rsidR="00471EDD" w:rsidRPr="0008288B" w:rsidTr="009B7D18">
        <w:trPr>
          <w:jc w:val="center"/>
        </w:trPr>
        <w:tc>
          <w:tcPr>
            <w:tcW w:w="540" w:type="dxa"/>
            <w:tcBorders>
              <w:top w:val="single" w:sz="4" w:space="0" w:color="auto"/>
              <w:left w:val="single" w:sz="4" w:space="0" w:color="auto"/>
              <w:bottom w:val="single" w:sz="4" w:space="0" w:color="auto"/>
              <w:right w:val="single" w:sz="4" w:space="0" w:color="auto"/>
            </w:tcBorders>
          </w:tcPr>
          <w:p w:rsidR="00471EDD" w:rsidRDefault="00471EDD" w:rsidP="00471EDD">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6</w:t>
            </w:r>
          </w:p>
        </w:tc>
        <w:tc>
          <w:tcPr>
            <w:tcW w:w="1937" w:type="dxa"/>
            <w:tcBorders>
              <w:top w:val="single" w:sz="4" w:space="0" w:color="auto"/>
              <w:left w:val="single" w:sz="4" w:space="0" w:color="auto"/>
              <w:bottom w:val="single" w:sz="4" w:space="0" w:color="auto"/>
              <w:right w:val="single" w:sz="4" w:space="0" w:color="auto"/>
            </w:tcBorders>
            <w:hideMark/>
          </w:tcPr>
          <w:p w:rsidR="00471EDD" w:rsidRPr="0008288B" w:rsidRDefault="00471EDD" w:rsidP="00471EDD">
            <w:pPr>
              <w:tabs>
                <w:tab w:val="left" w:pos="142"/>
              </w:tabs>
              <w:spacing w:after="0" w:line="240" w:lineRule="auto"/>
              <w:rPr>
                <w:rFonts w:ascii="Times New Roman" w:eastAsia="Times New Roman" w:hAnsi="Times New Roman"/>
                <w:bCs/>
                <w:sz w:val="24"/>
                <w:szCs w:val="24"/>
                <w:lang w:eastAsia="ru-RU"/>
              </w:rPr>
            </w:pPr>
            <w:r w:rsidRPr="0008288B">
              <w:rPr>
                <w:rFonts w:ascii="Times New Roman" w:eastAsia="Times New Roman" w:hAnsi="Times New Roman"/>
                <w:bCs/>
                <w:sz w:val="24"/>
                <w:szCs w:val="24"/>
                <w:lang w:eastAsia="ru-RU"/>
              </w:rPr>
              <w:t xml:space="preserve">Азот и фосфор </w:t>
            </w:r>
          </w:p>
        </w:tc>
        <w:tc>
          <w:tcPr>
            <w:tcW w:w="3188" w:type="dxa"/>
            <w:tcBorders>
              <w:top w:val="single" w:sz="4" w:space="0" w:color="auto"/>
              <w:left w:val="single" w:sz="4" w:space="0" w:color="auto"/>
              <w:bottom w:val="single" w:sz="4" w:space="0" w:color="auto"/>
              <w:right w:val="single" w:sz="4" w:space="0" w:color="auto"/>
            </w:tcBorders>
          </w:tcPr>
          <w:p w:rsidR="00471EDD" w:rsidRPr="00D65C27" w:rsidRDefault="00471EDD" w:rsidP="00471EDD">
            <w:pPr>
              <w:spacing w:after="0" w:line="240" w:lineRule="auto"/>
              <w:jc w:val="center"/>
              <w:rPr>
                <w:rFonts w:ascii="Times New Roman" w:hAnsi="Times New Roman" w:cs="Times New Roman"/>
                <w:sz w:val="24"/>
                <w:szCs w:val="24"/>
              </w:rPr>
            </w:pPr>
            <w:r w:rsidRPr="00D65C27">
              <w:rPr>
                <w:rFonts w:ascii="Times New Roman" w:hAnsi="Times New Roman" w:cs="Times New Roman"/>
                <w:sz w:val="24"/>
                <w:szCs w:val="24"/>
              </w:rPr>
              <w:t>День науки.</w:t>
            </w:r>
            <w:r w:rsidR="00817852">
              <w:rPr>
                <w:rFonts w:ascii="Times New Roman" w:hAnsi="Times New Roman" w:cs="Times New Roman"/>
                <w:sz w:val="24"/>
                <w:szCs w:val="24"/>
              </w:rPr>
              <w:t xml:space="preserve"> В</w:t>
            </w:r>
            <w:r w:rsidR="00817852" w:rsidRPr="00817852">
              <w:rPr>
                <w:rFonts w:ascii="Times New Roman" w:hAnsi="Times New Roman" w:cs="Times New Roman"/>
                <w:sz w:val="24"/>
                <w:szCs w:val="24"/>
              </w:rPr>
              <w:t xml:space="preserve">ключение в урок игровых процедур, которые помогают </w:t>
            </w:r>
            <w:r w:rsidR="00817852" w:rsidRPr="00817852">
              <w:rPr>
                <w:rFonts w:ascii="Times New Roman" w:hAnsi="Times New Roman" w:cs="Times New Roman"/>
                <w:sz w:val="24"/>
                <w:szCs w:val="24"/>
              </w:rPr>
              <w:lastRenderedPageBreak/>
              <w:t>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w:t>
            </w:r>
          </w:p>
        </w:tc>
        <w:tc>
          <w:tcPr>
            <w:tcW w:w="567" w:type="dxa"/>
            <w:tcBorders>
              <w:top w:val="single" w:sz="4" w:space="0" w:color="auto"/>
              <w:left w:val="single" w:sz="4" w:space="0" w:color="auto"/>
              <w:bottom w:val="single" w:sz="4" w:space="0" w:color="auto"/>
              <w:right w:val="single" w:sz="4" w:space="0" w:color="auto"/>
            </w:tcBorders>
          </w:tcPr>
          <w:p w:rsidR="00471EDD" w:rsidRPr="0008288B" w:rsidRDefault="00471EDD" w:rsidP="00471EDD">
            <w:pPr>
              <w:spacing w:after="0" w:line="240" w:lineRule="auto"/>
              <w:jc w:val="center"/>
              <w:rPr>
                <w:rFonts w:ascii="Times New Roman" w:eastAsia="Times New Roman" w:hAnsi="Times New Roman"/>
                <w:sz w:val="24"/>
                <w:szCs w:val="24"/>
                <w:lang w:eastAsia="ru-RU"/>
              </w:rPr>
            </w:pPr>
            <w:r w:rsidRPr="0008288B">
              <w:rPr>
                <w:rFonts w:ascii="Times New Roman" w:eastAsia="Times New Roman" w:hAnsi="Times New Roman"/>
                <w:sz w:val="24"/>
                <w:szCs w:val="24"/>
                <w:lang w:eastAsia="ru-RU"/>
              </w:rPr>
              <w:lastRenderedPageBreak/>
              <w:t>9</w:t>
            </w:r>
          </w:p>
        </w:tc>
        <w:tc>
          <w:tcPr>
            <w:tcW w:w="851" w:type="dxa"/>
            <w:tcBorders>
              <w:top w:val="single" w:sz="4" w:space="0" w:color="auto"/>
              <w:left w:val="single" w:sz="4" w:space="0" w:color="auto"/>
              <w:bottom w:val="single" w:sz="4" w:space="0" w:color="auto"/>
              <w:right w:val="single" w:sz="4" w:space="0" w:color="auto"/>
            </w:tcBorders>
          </w:tcPr>
          <w:p w:rsidR="00471EDD" w:rsidRDefault="00471EDD" w:rsidP="00471EDD">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p>
        </w:tc>
        <w:tc>
          <w:tcPr>
            <w:tcW w:w="850" w:type="dxa"/>
            <w:tcBorders>
              <w:top w:val="single" w:sz="4" w:space="0" w:color="auto"/>
              <w:left w:val="single" w:sz="4" w:space="0" w:color="auto"/>
              <w:bottom w:val="single" w:sz="4" w:space="0" w:color="auto"/>
              <w:right w:val="single" w:sz="4" w:space="0" w:color="auto"/>
            </w:tcBorders>
          </w:tcPr>
          <w:p w:rsidR="00471EDD" w:rsidRDefault="00471EDD" w:rsidP="00471EDD">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2319" w:type="dxa"/>
            <w:tcBorders>
              <w:top w:val="single" w:sz="4" w:space="0" w:color="auto"/>
              <w:left w:val="single" w:sz="4" w:space="0" w:color="auto"/>
              <w:bottom w:val="single" w:sz="4" w:space="0" w:color="auto"/>
              <w:right w:val="single" w:sz="4" w:space="0" w:color="auto"/>
            </w:tcBorders>
          </w:tcPr>
          <w:p w:rsidR="00471EDD" w:rsidRDefault="00471EDD" w:rsidP="00471EDD">
            <w:pPr>
              <w:spacing w:after="0" w:line="240" w:lineRule="auto"/>
              <w:jc w:val="center"/>
              <w:rPr>
                <w:rFonts w:ascii="Times New Roman" w:eastAsia="Times New Roman" w:hAnsi="Times New Roman" w:cs="Times New Roman"/>
                <w:sz w:val="24"/>
                <w:szCs w:val="24"/>
                <w:lang w:eastAsia="ru-RU"/>
              </w:rPr>
            </w:pPr>
          </w:p>
        </w:tc>
      </w:tr>
      <w:tr w:rsidR="00471EDD" w:rsidRPr="0008288B" w:rsidTr="009B7D18">
        <w:trPr>
          <w:jc w:val="center"/>
        </w:trPr>
        <w:tc>
          <w:tcPr>
            <w:tcW w:w="540" w:type="dxa"/>
            <w:tcBorders>
              <w:top w:val="single" w:sz="4" w:space="0" w:color="auto"/>
              <w:left w:val="single" w:sz="4" w:space="0" w:color="auto"/>
              <w:bottom w:val="single" w:sz="4" w:space="0" w:color="auto"/>
              <w:right w:val="single" w:sz="4" w:space="0" w:color="auto"/>
            </w:tcBorders>
          </w:tcPr>
          <w:p w:rsidR="00471EDD" w:rsidRDefault="00471EDD" w:rsidP="00471EDD">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7</w:t>
            </w:r>
          </w:p>
        </w:tc>
        <w:tc>
          <w:tcPr>
            <w:tcW w:w="1937" w:type="dxa"/>
            <w:tcBorders>
              <w:top w:val="single" w:sz="4" w:space="0" w:color="auto"/>
              <w:left w:val="single" w:sz="4" w:space="0" w:color="auto"/>
              <w:bottom w:val="single" w:sz="4" w:space="0" w:color="auto"/>
              <w:right w:val="single" w:sz="4" w:space="0" w:color="auto"/>
            </w:tcBorders>
            <w:hideMark/>
          </w:tcPr>
          <w:p w:rsidR="00471EDD" w:rsidRPr="0008288B" w:rsidRDefault="00471EDD" w:rsidP="00471EDD">
            <w:pPr>
              <w:tabs>
                <w:tab w:val="left" w:pos="142"/>
              </w:tabs>
              <w:spacing w:after="0" w:line="240" w:lineRule="auto"/>
              <w:rPr>
                <w:rFonts w:ascii="Times New Roman" w:eastAsia="Times New Roman" w:hAnsi="Times New Roman"/>
                <w:bCs/>
                <w:sz w:val="24"/>
                <w:szCs w:val="24"/>
                <w:lang w:eastAsia="ru-RU"/>
              </w:rPr>
            </w:pPr>
            <w:r w:rsidRPr="0008288B">
              <w:rPr>
                <w:rFonts w:ascii="Times New Roman" w:eastAsia="Times New Roman" w:hAnsi="Times New Roman"/>
                <w:bCs/>
                <w:sz w:val="24"/>
                <w:szCs w:val="24"/>
                <w:lang w:eastAsia="ru-RU"/>
              </w:rPr>
              <w:t xml:space="preserve">Углерод и кремний </w:t>
            </w:r>
          </w:p>
        </w:tc>
        <w:tc>
          <w:tcPr>
            <w:tcW w:w="3188" w:type="dxa"/>
            <w:tcBorders>
              <w:top w:val="single" w:sz="4" w:space="0" w:color="auto"/>
              <w:left w:val="single" w:sz="4" w:space="0" w:color="auto"/>
              <w:bottom w:val="single" w:sz="4" w:space="0" w:color="auto"/>
              <w:right w:val="single" w:sz="4" w:space="0" w:color="auto"/>
            </w:tcBorders>
          </w:tcPr>
          <w:p w:rsidR="00471EDD" w:rsidRPr="00D65C27" w:rsidRDefault="00471EDD" w:rsidP="00471EDD">
            <w:pPr>
              <w:spacing w:after="0" w:line="240" w:lineRule="auto"/>
              <w:jc w:val="center"/>
              <w:rPr>
                <w:rFonts w:ascii="Times New Roman" w:hAnsi="Times New Roman" w:cs="Times New Roman"/>
                <w:sz w:val="24"/>
                <w:szCs w:val="24"/>
              </w:rPr>
            </w:pPr>
            <w:r w:rsidRPr="00D65C27">
              <w:rPr>
                <w:rFonts w:ascii="Times New Roman" w:hAnsi="Times New Roman" w:cs="Times New Roman"/>
                <w:sz w:val="24"/>
                <w:szCs w:val="24"/>
              </w:rPr>
              <w:t xml:space="preserve">Республиканская НПК. Работа на портале </w:t>
            </w:r>
            <w:proofErr w:type="spellStart"/>
            <w:r w:rsidRPr="00D65C27">
              <w:rPr>
                <w:rFonts w:ascii="Times New Roman" w:hAnsi="Times New Roman" w:cs="Times New Roman"/>
                <w:sz w:val="24"/>
                <w:szCs w:val="24"/>
              </w:rPr>
              <w:t>Учи.ру</w:t>
            </w:r>
            <w:proofErr w:type="spellEnd"/>
            <w:r w:rsidR="00817852">
              <w:rPr>
                <w:rFonts w:ascii="Times New Roman" w:hAnsi="Times New Roman" w:cs="Times New Roman"/>
                <w:sz w:val="24"/>
                <w:szCs w:val="24"/>
              </w:rPr>
              <w:t>.</w:t>
            </w:r>
            <w:r w:rsidR="00817852">
              <w:t xml:space="preserve"> </w:t>
            </w:r>
            <w:r w:rsidR="00817852">
              <w:rPr>
                <w:rFonts w:ascii="Times New Roman" w:hAnsi="Times New Roman" w:cs="Times New Roman"/>
                <w:sz w:val="24"/>
                <w:szCs w:val="24"/>
              </w:rPr>
              <w:t>О</w:t>
            </w:r>
            <w:r w:rsidR="00817852" w:rsidRPr="00817852">
              <w:rPr>
                <w:rFonts w:ascii="Times New Roman" w:hAnsi="Times New Roman" w:cs="Times New Roman"/>
                <w:sz w:val="24"/>
                <w:szCs w:val="24"/>
              </w:rPr>
              <w:t>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r w:rsidR="00817852">
              <w:rPr>
                <w:rFonts w:ascii="Times New Roman" w:hAnsi="Times New Roman" w:cs="Times New Roman"/>
                <w:sz w:val="24"/>
                <w:szCs w:val="24"/>
              </w:rPr>
              <w:t xml:space="preserve"> </w:t>
            </w:r>
          </w:p>
        </w:tc>
        <w:tc>
          <w:tcPr>
            <w:tcW w:w="567" w:type="dxa"/>
            <w:tcBorders>
              <w:top w:val="single" w:sz="4" w:space="0" w:color="auto"/>
              <w:left w:val="single" w:sz="4" w:space="0" w:color="auto"/>
              <w:bottom w:val="single" w:sz="4" w:space="0" w:color="auto"/>
              <w:right w:val="single" w:sz="4" w:space="0" w:color="auto"/>
            </w:tcBorders>
          </w:tcPr>
          <w:p w:rsidR="00471EDD" w:rsidRPr="0008288B" w:rsidRDefault="00471EDD" w:rsidP="00471EDD">
            <w:pPr>
              <w:spacing w:after="0" w:line="240" w:lineRule="auto"/>
              <w:jc w:val="center"/>
              <w:rPr>
                <w:rFonts w:ascii="Times New Roman" w:eastAsia="Times New Roman" w:hAnsi="Times New Roman"/>
                <w:sz w:val="24"/>
                <w:szCs w:val="24"/>
                <w:lang w:eastAsia="ru-RU"/>
              </w:rPr>
            </w:pPr>
            <w:r w:rsidRPr="0008288B">
              <w:rPr>
                <w:rFonts w:ascii="Times New Roman" w:eastAsia="Times New Roman" w:hAnsi="Times New Roman"/>
                <w:sz w:val="24"/>
                <w:szCs w:val="24"/>
                <w:lang w:eastAsia="ru-RU"/>
              </w:rPr>
              <w:t>8</w:t>
            </w:r>
          </w:p>
        </w:tc>
        <w:tc>
          <w:tcPr>
            <w:tcW w:w="851" w:type="dxa"/>
            <w:tcBorders>
              <w:top w:val="single" w:sz="4" w:space="0" w:color="auto"/>
              <w:left w:val="single" w:sz="4" w:space="0" w:color="auto"/>
              <w:bottom w:val="single" w:sz="4" w:space="0" w:color="auto"/>
              <w:right w:val="single" w:sz="4" w:space="0" w:color="auto"/>
            </w:tcBorders>
          </w:tcPr>
          <w:p w:rsidR="00471EDD" w:rsidRDefault="00471EDD" w:rsidP="00471EDD">
            <w:pPr>
              <w:spacing w:after="0" w:line="240" w:lineRule="auto"/>
              <w:jc w:val="center"/>
              <w:rPr>
                <w:rFonts w:ascii="Times New Roman" w:eastAsia="Times New Roman" w:hAnsi="Times New Roman"/>
                <w:sz w:val="24"/>
                <w:szCs w:val="24"/>
                <w:lang w:eastAsia="ru-RU"/>
              </w:rPr>
            </w:pPr>
          </w:p>
        </w:tc>
        <w:tc>
          <w:tcPr>
            <w:tcW w:w="850" w:type="dxa"/>
            <w:tcBorders>
              <w:top w:val="single" w:sz="4" w:space="0" w:color="auto"/>
              <w:left w:val="single" w:sz="4" w:space="0" w:color="auto"/>
              <w:bottom w:val="single" w:sz="4" w:space="0" w:color="auto"/>
              <w:right w:val="single" w:sz="4" w:space="0" w:color="auto"/>
            </w:tcBorders>
          </w:tcPr>
          <w:p w:rsidR="00471EDD" w:rsidRDefault="00471EDD" w:rsidP="00471EDD">
            <w:pPr>
              <w:spacing w:after="0" w:line="240" w:lineRule="auto"/>
              <w:jc w:val="center"/>
              <w:rPr>
                <w:rFonts w:ascii="Times New Roman" w:eastAsia="Times New Roman" w:hAnsi="Times New Roman"/>
                <w:sz w:val="24"/>
                <w:szCs w:val="24"/>
                <w:lang w:eastAsia="ru-RU"/>
              </w:rPr>
            </w:pPr>
          </w:p>
        </w:tc>
        <w:tc>
          <w:tcPr>
            <w:tcW w:w="2319" w:type="dxa"/>
            <w:tcBorders>
              <w:top w:val="single" w:sz="4" w:space="0" w:color="auto"/>
              <w:left w:val="single" w:sz="4" w:space="0" w:color="auto"/>
              <w:bottom w:val="single" w:sz="4" w:space="0" w:color="auto"/>
              <w:right w:val="single" w:sz="4" w:space="0" w:color="auto"/>
            </w:tcBorders>
          </w:tcPr>
          <w:p w:rsidR="00471EDD" w:rsidRPr="0008288B" w:rsidRDefault="00471EDD" w:rsidP="00471EDD">
            <w:pPr>
              <w:spacing w:after="0" w:line="240" w:lineRule="auto"/>
              <w:jc w:val="center"/>
              <w:rPr>
                <w:rFonts w:ascii="Times New Roman" w:eastAsia="Times New Roman" w:hAnsi="Times New Roman" w:cs="Times New Roman"/>
                <w:sz w:val="24"/>
                <w:szCs w:val="24"/>
                <w:lang w:eastAsia="ru-RU"/>
              </w:rPr>
            </w:pPr>
          </w:p>
        </w:tc>
      </w:tr>
      <w:tr w:rsidR="00471EDD" w:rsidRPr="0008288B" w:rsidTr="009B7D18">
        <w:trPr>
          <w:jc w:val="center"/>
        </w:trPr>
        <w:tc>
          <w:tcPr>
            <w:tcW w:w="540" w:type="dxa"/>
            <w:tcBorders>
              <w:top w:val="single" w:sz="4" w:space="0" w:color="auto"/>
              <w:left w:val="single" w:sz="4" w:space="0" w:color="auto"/>
              <w:bottom w:val="single" w:sz="4" w:space="0" w:color="auto"/>
              <w:right w:val="single" w:sz="4" w:space="0" w:color="auto"/>
            </w:tcBorders>
          </w:tcPr>
          <w:p w:rsidR="00471EDD" w:rsidRDefault="00471EDD" w:rsidP="00471EDD">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8</w:t>
            </w:r>
          </w:p>
        </w:tc>
        <w:tc>
          <w:tcPr>
            <w:tcW w:w="1937" w:type="dxa"/>
            <w:tcBorders>
              <w:top w:val="single" w:sz="4" w:space="0" w:color="auto"/>
              <w:left w:val="single" w:sz="4" w:space="0" w:color="auto"/>
              <w:bottom w:val="single" w:sz="4" w:space="0" w:color="auto"/>
              <w:right w:val="single" w:sz="4" w:space="0" w:color="auto"/>
            </w:tcBorders>
            <w:hideMark/>
          </w:tcPr>
          <w:p w:rsidR="00471EDD" w:rsidRPr="0008288B" w:rsidRDefault="00471EDD" w:rsidP="00471EDD">
            <w:pPr>
              <w:tabs>
                <w:tab w:val="left" w:pos="142"/>
              </w:tabs>
              <w:spacing w:after="0" w:line="240" w:lineRule="auto"/>
              <w:rPr>
                <w:rFonts w:ascii="Times New Roman" w:eastAsia="Times New Roman" w:hAnsi="Times New Roman"/>
                <w:bCs/>
                <w:iCs/>
                <w:sz w:val="24"/>
                <w:szCs w:val="24"/>
                <w:lang w:eastAsia="ru-RU"/>
              </w:rPr>
            </w:pPr>
            <w:r w:rsidRPr="0008288B">
              <w:rPr>
                <w:rFonts w:ascii="Times New Roman" w:eastAsia="Times New Roman" w:hAnsi="Times New Roman"/>
                <w:bCs/>
                <w:sz w:val="24"/>
                <w:szCs w:val="24"/>
                <w:lang w:eastAsia="ru-RU"/>
              </w:rPr>
              <w:t xml:space="preserve">Общие свойства металлов </w:t>
            </w:r>
          </w:p>
        </w:tc>
        <w:tc>
          <w:tcPr>
            <w:tcW w:w="3188" w:type="dxa"/>
            <w:tcBorders>
              <w:top w:val="single" w:sz="4" w:space="0" w:color="auto"/>
              <w:left w:val="single" w:sz="4" w:space="0" w:color="auto"/>
              <w:bottom w:val="single" w:sz="4" w:space="0" w:color="auto"/>
              <w:right w:val="single" w:sz="4" w:space="0" w:color="auto"/>
            </w:tcBorders>
          </w:tcPr>
          <w:p w:rsidR="00471EDD" w:rsidRPr="00D65C27" w:rsidRDefault="00471EDD" w:rsidP="00817852">
            <w:pPr>
              <w:spacing w:after="0" w:line="240" w:lineRule="auto"/>
              <w:jc w:val="center"/>
              <w:rPr>
                <w:rFonts w:ascii="Times New Roman" w:hAnsi="Times New Roman" w:cs="Times New Roman"/>
                <w:sz w:val="24"/>
                <w:szCs w:val="24"/>
              </w:rPr>
            </w:pPr>
            <w:r w:rsidRPr="00D65C27">
              <w:rPr>
                <w:rFonts w:ascii="Times New Roman" w:hAnsi="Times New Roman" w:cs="Times New Roman"/>
                <w:sz w:val="24"/>
                <w:szCs w:val="24"/>
              </w:rPr>
              <w:t xml:space="preserve">Всемирный день здоровья. </w:t>
            </w:r>
            <w:r w:rsidR="00817852">
              <w:rPr>
                <w:rFonts w:ascii="Times New Roman" w:hAnsi="Times New Roman" w:cs="Times New Roman"/>
                <w:sz w:val="24"/>
                <w:szCs w:val="24"/>
              </w:rPr>
              <w:t>О</w:t>
            </w:r>
            <w:r w:rsidR="00817852" w:rsidRPr="00817852">
              <w:rPr>
                <w:rFonts w:ascii="Times New Roman" w:hAnsi="Times New Roman" w:cs="Times New Roman"/>
                <w:sz w:val="24"/>
                <w:szCs w:val="24"/>
              </w:rPr>
              <w:t>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tc>
        <w:tc>
          <w:tcPr>
            <w:tcW w:w="567" w:type="dxa"/>
            <w:tcBorders>
              <w:top w:val="single" w:sz="4" w:space="0" w:color="auto"/>
              <w:left w:val="single" w:sz="4" w:space="0" w:color="auto"/>
              <w:bottom w:val="single" w:sz="4" w:space="0" w:color="auto"/>
              <w:right w:val="single" w:sz="4" w:space="0" w:color="auto"/>
            </w:tcBorders>
            <w:hideMark/>
          </w:tcPr>
          <w:p w:rsidR="00471EDD" w:rsidRPr="0008288B" w:rsidRDefault="00471EDD" w:rsidP="00471EDD">
            <w:pPr>
              <w:spacing w:after="0" w:line="240" w:lineRule="auto"/>
              <w:jc w:val="center"/>
              <w:rPr>
                <w:rFonts w:ascii="Times New Roman" w:eastAsia="Times New Roman" w:hAnsi="Times New Roman"/>
                <w:sz w:val="24"/>
                <w:szCs w:val="24"/>
                <w:lang w:eastAsia="ru-RU"/>
              </w:rPr>
            </w:pPr>
            <w:r w:rsidRPr="0008288B">
              <w:rPr>
                <w:rFonts w:ascii="Times New Roman" w:eastAsia="Times New Roman" w:hAnsi="Times New Roman"/>
                <w:sz w:val="24"/>
                <w:szCs w:val="24"/>
                <w:lang w:eastAsia="ru-RU"/>
              </w:rPr>
              <w:t>13</w:t>
            </w:r>
          </w:p>
        </w:tc>
        <w:tc>
          <w:tcPr>
            <w:tcW w:w="851" w:type="dxa"/>
            <w:tcBorders>
              <w:top w:val="single" w:sz="4" w:space="0" w:color="auto"/>
              <w:left w:val="single" w:sz="4" w:space="0" w:color="auto"/>
              <w:bottom w:val="single" w:sz="4" w:space="0" w:color="auto"/>
              <w:right w:val="single" w:sz="4" w:space="0" w:color="auto"/>
            </w:tcBorders>
          </w:tcPr>
          <w:p w:rsidR="00471EDD" w:rsidRDefault="00471EDD" w:rsidP="00471EDD">
            <w:pPr>
              <w:spacing w:after="0" w:line="240" w:lineRule="auto"/>
              <w:jc w:val="center"/>
              <w:rPr>
                <w:rFonts w:ascii="Times New Roman" w:eastAsia="Times New Roman" w:hAnsi="Times New Roman"/>
                <w:sz w:val="24"/>
                <w:szCs w:val="24"/>
                <w:lang w:eastAsia="ru-RU"/>
              </w:rPr>
            </w:pPr>
          </w:p>
        </w:tc>
        <w:tc>
          <w:tcPr>
            <w:tcW w:w="850" w:type="dxa"/>
            <w:tcBorders>
              <w:top w:val="single" w:sz="4" w:space="0" w:color="auto"/>
              <w:left w:val="single" w:sz="4" w:space="0" w:color="auto"/>
              <w:bottom w:val="single" w:sz="4" w:space="0" w:color="auto"/>
              <w:right w:val="single" w:sz="4" w:space="0" w:color="auto"/>
            </w:tcBorders>
          </w:tcPr>
          <w:p w:rsidR="00471EDD" w:rsidRDefault="00471EDD" w:rsidP="00471EDD">
            <w:pPr>
              <w:spacing w:after="0" w:line="240" w:lineRule="auto"/>
              <w:jc w:val="center"/>
              <w:rPr>
                <w:rFonts w:ascii="Times New Roman" w:eastAsia="Times New Roman" w:hAnsi="Times New Roman"/>
                <w:sz w:val="24"/>
                <w:szCs w:val="24"/>
                <w:lang w:eastAsia="ru-RU"/>
              </w:rPr>
            </w:pPr>
          </w:p>
        </w:tc>
        <w:tc>
          <w:tcPr>
            <w:tcW w:w="2319" w:type="dxa"/>
            <w:tcBorders>
              <w:top w:val="single" w:sz="4" w:space="0" w:color="auto"/>
              <w:left w:val="single" w:sz="4" w:space="0" w:color="auto"/>
              <w:bottom w:val="single" w:sz="4" w:space="0" w:color="auto"/>
              <w:right w:val="single" w:sz="4" w:space="0" w:color="auto"/>
            </w:tcBorders>
          </w:tcPr>
          <w:p w:rsidR="00471EDD" w:rsidRPr="0008288B" w:rsidRDefault="00471EDD"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Цифровая</w:t>
            </w:r>
          </w:p>
          <w:p w:rsidR="00471EDD" w:rsidRPr="0008288B" w:rsidRDefault="00471EDD"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лаборатория</w:t>
            </w:r>
          </w:p>
          <w:p w:rsidR="00471EDD" w:rsidRPr="0008288B" w:rsidRDefault="00471EDD"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RELEON</w:t>
            </w:r>
          </w:p>
          <w:p w:rsidR="00471EDD" w:rsidRPr="0008288B" w:rsidRDefault="00471EDD"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Цифровой датчик</w:t>
            </w:r>
          </w:p>
          <w:p w:rsidR="00471EDD" w:rsidRDefault="00471EDD" w:rsidP="00471EDD">
            <w:pPr>
              <w:spacing w:after="0" w:line="240" w:lineRule="auto"/>
              <w:jc w:val="center"/>
              <w:rPr>
                <w:rFonts w:ascii="Times New Roman" w:eastAsia="Times New Roman" w:hAnsi="Times New Roman" w:cs="Times New Roman"/>
                <w:sz w:val="24"/>
                <w:szCs w:val="24"/>
                <w:lang w:eastAsia="ru-RU"/>
              </w:rPr>
            </w:pPr>
            <w:r w:rsidRPr="0008288B">
              <w:rPr>
                <w:rFonts w:ascii="Times New Roman" w:eastAsia="Times New Roman" w:hAnsi="Times New Roman" w:cs="Times New Roman"/>
                <w:sz w:val="24"/>
                <w:szCs w:val="24"/>
                <w:lang w:eastAsia="ru-RU"/>
              </w:rPr>
              <w:t>давления</w:t>
            </w:r>
          </w:p>
        </w:tc>
      </w:tr>
      <w:tr w:rsidR="00471EDD" w:rsidRPr="0008288B" w:rsidTr="009B7D18">
        <w:trPr>
          <w:jc w:val="center"/>
        </w:trPr>
        <w:tc>
          <w:tcPr>
            <w:tcW w:w="540" w:type="dxa"/>
            <w:tcBorders>
              <w:top w:val="single" w:sz="4" w:space="0" w:color="auto"/>
              <w:left w:val="single" w:sz="4" w:space="0" w:color="auto"/>
              <w:bottom w:val="single" w:sz="4" w:space="0" w:color="auto"/>
              <w:right w:val="single" w:sz="4" w:space="0" w:color="auto"/>
            </w:tcBorders>
          </w:tcPr>
          <w:p w:rsidR="00471EDD" w:rsidRDefault="00471EDD" w:rsidP="00471EDD">
            <w:pPr>
              <w:spacing w:after="0" w:line="240" w:lineRule="auto"/>
              <w:jc w:val="both"/>
              <w:rPr>
                <w:rFonts w:ascii="Times New Roman" w:eastAsia="Times New Roman" w:hAnsi="Times New Roman"/>
                <w:sz w:val="24"/>
                <w:szCs w:val="24"/>
                <w:lang w:eastAsia="ru-RU"/>
              </w:rPr>
            </w:pPr>
            <w:r w:rsidRPr="0008288B">
              <w:rPr>
                <w:rFonts w:ascii="Times New Roman" w:eastAsia="Times New Roman" w:hAnsi="Times New Roman"/>
                <w:sz w:val="24"/>
                <w:szCs w:val="24"/>
                <w:lang w:eastAsia="ru-RU"/>
              </w:rPr>
              <w:t>9</w:t>
            </w:r>
          </w:p>
        </w:tc>
        <w:tc>
          <w:tcPr>
            <w:tcW w:w="1937" w:type="dxa"/>
            <w:tcBorders>
              <w:top w:val="single" w:sz="4" w:space="0" w:color="auto"/>
              <w:left w:val="single" w:sz="4" w:space="0" w:color="auto"/>
              <w:bottom w:val="single" w:sz="4" w:space="0" w:color="auto"/>
              <w:right w:val="single" w:sz="4" w:space="0" w:color="auto"/>
            </w:tcBorders>
          </w:tcPr>
          <w:p w:rsidR="00471EDD" w:rsidRPr="0008288B" w:rsidRDefault="00471EDD" w:rsidP="00471EDD">
            <w:pPr>
              <w:tabs>
                <w:tab w:val="left" w:pos="142"/>
              </w:tabs>
              <w:spacing w:after="0" w:line="240" w:lineRule="auto"/>
              <w:rPr>
                <w:rFonts w:ascii="Times New Roman" w:eastAsia="Times New Roman" w:hAnsi="Times New Roman"/>
                <w:bCs/>
                <w:iCs/>
                <w:sz w:val="24"/>
                <w:szCs w:val="24"/>
                <w:lang w:eastAsia="ru-RU"/>
              </w:rPr>
            </w:pPr>
            <w:r w:rsidRPr="0008288B">
              <w:rPr>
                <w:rFonts w:ascii="Times New Roman" w:eastAsia="Times New Roman" w:hAnsi="Times New Roman"/>
                <w:bCs/>
                <w:sz w:val="24"/>
                <w:szCs w:val="24"/>
                <w:lang w:eastAsia="ru-RU"/>
              </w:rPr>
              <w:t>Первоначальные представления об органических веществах</w:t>
            </w:r>
          </w:p>
        </w:tc>
        <w:tc>
          <w:tcPr>
            <w:tcW w:w="3188" w:type="dxa"/>
            <w:tcBorders>
              <w:top w:val="single" w:sz="4" w:space="0" w:color="auto"/>
              <w:left w:val="single" w:sz="4" w:space="0" w:color="auto"/>
              <w:bottom w:val="single" w:sz="4" w:space="0" w:color="auto"/>
              <w:right w:val="single" w:sz="4" w:space="0" w:color="auto"/>
            </w:tcBorders>
          </w:tcPr>
          <w:p w:rsidR="00817852" w:rsidRPr="00817852" w:rsidRDefault="00471EDD" w:rsidP="00817852">
            <w:pPr>
              <w:tabs>
                <w:tab w:val="left" w:pos="142"/>
              </w:tabs>
              <w:spacing w:after="0" w:line="240" w:lineRule="auto"/>
              <w:jc w:val="center"/>
              <w:rPr>
                <w:rFonts w:ascii="Times New Roman" w:hAnsi="Times New Roman" w:cs="Times New Roman"/>
                <w:sz w:val="24"/>
                <w:szCs w:val="24"/>
              </w:rPr>
            </w:pPr>
            <w:r w:rsidRPr="00D65C27">
              <w:rPr>
                <w:rFonts w:ascii="Times New Roman" w:hAnsi="Times New Roman" w:cs="Times New Roman"/>
                <w:sz w:val="24"/>
                <w:szCs w:val="24"/>
              </w:rPr>
              <w:t>День Победы. День защиты детей</w:t>
            </w:r>
            <w:r w:rsidR="00817852">
              <w:rPr>
                <w:rFonts w:ascii="Times New Roman" w:hAnsi="Times New Roman" w:cs="Times New Roman"/>
                <w:sz w:val="24"/>
                <w:szCs w:val="24"/>
              </w:rPr>
              <w:t>. И</w:t>
            </w:r>
            <w:r w:rsidR="00817852" w:rsidRPr="00817852">
              <w:rPr>
                <w:rFonts w:ascii="Times New Roman" w:hAnsi="Times New Roman" w:cs="Times New Roman"/>
                <w:sz w:val="24"/>
                <w:szCs w:val="24"/>
              </w:rPr>
              <w:t>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w:t>
            </w:r>
          </w:p>
          <w:p w:rsidR="00471EDD" w:rsidRPr="00D65C27" w:rsidRDefault="00817852" w:rsidP="00817852">
            <w:pPr>
              <w:tabs>
                <w:tab w:val="left" w:pos="142"/>
              </w:tabs>
              <w:spacing w:after="0" w:line="240" w:lineRule="auto"/>
              <w:jc w:val="center"/>
              <w:rPr>
                <w:rFonts w:ascii="Times New Roman" w:eastAsia="Times New Roman" w:hAnsi="Times New Roman" w:cs="Times New Roman"/>
                <w:b/>
                <w:sz w:val="24"/>
                <w:szCs w:val="24"/>
                <w:lang w:eastAsia="ru-RU"/>
              </w:rPr>
            </w:pPr>
            <w:r w:rsidRPr="00817852">
              <w:rPr>
                <w:rFonts w:ascii="Times New Roman" w:hAnsi="Times New Roman" w:cs="Times New Roman"/>
                <w:sz w:val="24"/>
                <w:szCs w:val="24"/>
              </w:rPr>
              <w:t xml:space="preserve">выступления перед аудиторией, </w:t>
            </w:r>
            <w:r w:rsidRPr="00817852">
              <w:rPr>
                <w:rFonts w:ascii="Times New Roman" w:hAnsi="Times New Roman" w:cs="Times New Roman"/>
                <w:sz w:val="24"/>
                <w:szCs w:val="24"/>
              </w:rPr>
              <w:lastRenderedPageBreak/>
              <w:t>аргументирования и отстаивания своей точки зрения</w:t>
            </w:r>
          </w:p>
        </w:tc>
        <w:tc>
          <w:tcPr>
            <w:tcW w:w="567" w:type="dxa"/>
            <w:tcBorders>
              <w:top w:val="single" w:sz="4" w:space="0" w:color="auto"/>
              <w:left w:val="single" w:sz="4" w:space="0" w:color="auto"/>
              <w:bottom w:val="single" w:sz="4" w:space="0" w:color="auto"/>
              <w:right w:val="single" w:sz="4" w:space="0" w:color="auto"/>
            </w:tcBorders>
          </w:tcPr>
          <w:p w:rsidR="00471EDD" w:rsidRPr="0008288B" w:rsidRDefault="00471EDD" w:rsidP="00471EDD">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9</w:t>
            </w:r>
          </w:p>
        </w:tc>
        <w:tc>
          <w:tcPr>
            <w:tcW w:w="851" w:type="dxa"/>
            <w:tcBorders>
              <w:top w:val="single" w:sz="4" w:space="0" w:color="auto"/>
              <w:left w:val="single" w:sz="4" w:space="0" w:color="auto"/>
              <w:bottom w:val="single" w:sz="4" w:space="0" w:color="auto"/>
              <w:right w:val="single" w:sz="4" w:space="0" w:color="auto"/>
            </w:tcBorders>
          </w:tcPr>
          <w:p w:rsidR="00471EDD" w:rsidRDefault="00471EDD" w:rsidP="00471EDD">
            <w:pPr>
              <w:spacing w:after="0" w:line="240" w:lineRule="auto"/>
              <w:jc w:val="center"/>
              <w:rPr>
                <w:rFonts w:ascii="Times New Roman" w:eastAsia="Times New Roman" w:hAnsi="Times New Roman"/>
                <w:sz w:val="24"/>
                <w:szCs w:val="24"/>
                <w:lang w:eastAsia="ru-RU"/>
              </w:rPr>
            </w:pPr>
          </w:p>
        </w:tc>
        <w:tc>
          <w:tcPr>
            <w:tcW w:w="850" w:type="dxa"/>
            <w:tcBorders>
              <w:top w:val="single" w:sz="4" w:space="0" w:color="auto"/>
              <w:left w:val="single" w:sz="4" w:space="0" w:color="auto"/>
              <w:bottom w:val="single" w:sz="4" w:space="0" w:color="auto"/>
              <w:right w:val="single" w:sz="4" w:space="0" w:color="auto"/>
            </w:tcBorders>
          </w:tcPr>
          <w:p w:rsidR="00471EDD" w:rsidRDefault="00471EDD" w:rsidP="00471EDD">
            <w:pPr>
              <w:spacing w:after="0" w:line="240" w:lineRule="auto"/>
              <w:jc w:val="center"/>
              <w:rPr>
                <w:rFonts w:ascii="Times New Roman" w:eastAsia="Times New Roman" w:hAnsi="Times New Roman"/>
                <w:sz w:val="24"/>
                <w:szCs w:val="24"/>
                <w:lang w:eastAsia="ru-RU"/>
              </w:rPr>
            </w:pPr>
          </w:p>
        </w:tc>
        <w:tc>
          <w:tcPr>
            <w:tcW w:w="2319" w:type="dxa"/>
            <w:tcBorders>
              <w:top w:val="single" w:sz="4" w:space="0" w:color="auto"/>
              <w:left w:val="single" w:sz="4" w:space="0" w:color="auto"/>
              <w:bottom w:val="single" w:sz="4" w:space="0" w:color="auto"/>
              <w:right w:val="single" w:sz="4" w:space="0" w:color="auto"/>
            </w:tcBorders>
          </w:tcPr>
          <w:p w:rsidR="00471EDD" w:rsidRPr="0008288B" w:rsidRDefault="00471EDD" w:rsidP="00471EDD">
            <w:pPr>
              <w:spacing w:after="0" w:line="240" w:lineRule="auto"/>
              <w:jc w:val="center"/>
              <w:rPr>
                <w:rFonts w:ascii="Times New Roman" w:eastAsia="Times New Roman" w:hAnsi="Times New Roman" w:cs="Times New Roman"/>
                <w:sz w:val="24"/>
                <w:szCs w:val="24"/>
                <w:lang w:eastAsia="ru-RU"/>
              </w:rPr>
            </w:pPr>
          </w:p>
        </w:tc>
      </w:tr>
      <w:tr w:rsidR="00471EDD" w:rsidRPr="0008288B" w:rsidTr="009B7D18">
        <w:trPr>
          <w:jc w:val="center"/>
        </w:trPr>
        <w:tc>
          <w:tcPr>
            <w:tcW w:w="2477" w:type="dxa"/>
            <w:gridSpan w:val="2"/>
            <w:tcBorders>
              <w:top w:val="single" w:sz="4" w:space="0" w:color="auto"/>
              <w:left w:val="single" w:sz="4" w:space="0" w:color="auto"/>
              <w:bottom w:val="single" w:sz="4" w:space="0" w:color="auto"/>
              <w:right w:val="single" w:sz="4" w:space="0" w:color="auto"/>
            </w:tcBorders>
          </w:tcPr>
          <w:p w:rsidR="00471EDD" w:rsidRPr="0008288B" w:rsidRDefault="00471EDD" w:rsidP="00471EDD">
            <w:pPr>
              <w:spacing w:after="0" w:line="240" w:lineRule="auto"/>
              <w:jc w:val="right"/>
              <w:rPr>
                <w:rFonts w:ascii="Times New Roman" w:eastAsia="Times New Roman" w:hAnsi="Times New Roman"/>
                <w:b/>
                <w:sz w:val="24"/>
                <w:szCs w:val="24"/>
                <w:lang w:eastAsia="ru-RU"/>
              </w:rPr>
            </w:pPr>
            <w:r>
              <w:rPr>
                <w:rFonts w:ascii="Times New Roman" w:eastAsia="Times New Roman" w:hAnsi="Times New Roman"/>
                <w:b/>
                <w:bCs/>
                <w:iCs/>
                <w:sz w:val="24"/>
                <w:szCs w:val="24"/>
                <w:lang w:eastAsia="ru-RU"/>
              </w:rPr>
              <w:lastRenderedPageBreak/>
              <w:t>И</w:t>
            </w:r>
            <w:r w:rsidRPr="0008288B">
              <w:rPr>
                <w:rFonts w:ascii="Times New Roman" w:eastAsia="Times New Roman" w:hAnsi="Times New Roman"/>
                <w:b/>
                <w:bCs/>
                <w:iCs/>
                <w:sz w:val="24"/>
                <w:szCs w:val="24"/>
                <w:lang w:eastAsia="ru-RU"/>
              </w:rPr>
              <w:t>того</w:t>
            </w:r>
          </w:p>
        </w:tc>
        <w:tc>
          <w:tcPr>
            <w:tcW w:w="3188" w:type="dxa"/>
            <w:tcBorders>
              <w:top w:val="single" w:sz="4" w:space="0" w:color="auto"/>
              <w:left w:val="single" w:sz="4" w:space="0" w:color="auto"/>
              <w:bottom w:val="single" w:sz="4" w:space="0" w:color="auto"/>
              <w:right w:val="single" w:sz="4" w:space="0" w:color="auto"/>
            </w:tcBorders>
          </w:tcPr>
          <w:p w:rsidR="00471EDD" w:rsidRPr="00D65C27" w:rsidRDefault="00471EDD" w:rsidP="00471EDD">
            <w:pPr>
              <w:tabs>
                <w:tab w:val="left" w:pos="142"/>
              </w:tabs>
              <w:spacing w:after="0" w:line="240" w:lineRule="auto"/>
              <w:jc w:val="center"/>
              <w:rPr>
                <w:rFonts w:ascii="Times New Roman" w:eastAsia="Times New Roman" w:hAnsi="Times New Roman" w:cs="Times New Roman"/>
                <w:b/>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tcPr>
          <w:p w:rsidR="00471EDD" w:rsidRPr="00D65C27" w:rsidRDefault="00471EDD" w:rsidP="00471EDD">
            <w:pPr>
              <w:spacing w:after="0" w:line="240" w:lineRule="auto"/>
              <w:jc w:val="center"/>
              <w:rPr>
                <w:rFonts w:ascii="Times New Roman" w:hAnsi="Times New Roman" w:cs="Times New Roman"/>
                <w:b/>
                <w:sz w:val="24"/>
                <w:szCs w:val="24"/>
              </w:rPr>
            </w:pPr>
            <w:r w:rsidRPr="00D65C27">
              <w:rPr>
                <w:rFonts w:ascii="Times New Roman" w:hAnsi="Times New Roman" w:cs="Times New Roman"/>
                <w:b/>
                <w:sz w:val="24"/>
                <w:szCs w:val="24"/>
              </w:rPr>
              <w:t>68</w:t>
            </w:r>
          </w:p>
        </w:tc>
        <w:tc>
          <w:tcPr>
            <w:tcW w:w="851" w:type="dxa"/>
            <w:tcBorders>
              <w:top w:val="single" w:sz="4" w:space="0" w:color="auto"/>
              <w:left w:val="single" w:sz="4" w:space="0" w:color="auto"/>
              <w:bottom w:val="single" w:sz="4" w:space="0" w:color="auto"/>
              <w:right w:val="single" w:sz="4" w:space="0" w:color="auto"/>
            </w:tcBorders>
          </w:tcPr>
          <w:p w:rsidR="00471EDD" w:rsidRPr="0008288B" w:rsidRDefault="00471EDD" w:rsidP="00471EDD">
            <w:pPr>
              <w:spacing w:after="0" w:line="240" w:lineRule="auto"/>
              <w:jc w:val="center"/>
              <w:rPr>
                <w:rFonts w:ascii="Times New Roman" w:eastAsia="Times New Roman" w:hAnsi="Times New Roman"/>
                <w:b/>
                <w:sz w:val="24"/>
                <w:szCs w:val="24"/>
                <w:lang w:eastAsia="ru-RU"/>
              </w:rPr>
            </w:pPr>
            <w:r w:rsidRPr="0008288B">
              <w:rPr>
                <w:rFonts w:ascii="Times New Roman" w:eastAsia="Times New Roman" w:hAnsi="Times New Roman"/>
                <w:b/>
                <w:sz w:val="24"/>
                <w:szCs w:val="24"/>
                <w:lang w:eastAsia="ru-RU"/>
              </w:rPr>
              <w:t>7</w:t>
            </w:r>
          </w:p>
        </w:tc>
        <w:tc>
          <w:tcPr>
            <w:tcW w:w="850" w:type="dxa"/>
            <w:tcBorders>
              <w:top w:val="single" w:sz="4" w:space="0" w:color="auto"/>
              <w:left w:val="single" w:sz="4" w:space="0" w:color="auto"/>
              <w:bottom w:val="single" w:sz="4" w:space="0" w:color="auto"/>
              <w:right w:val="single" w:sz="4" w:space="0" w:color="auto"/>
            </w:tcBorders>
          </w:tcPr>
          <w:p w:rsidR="00471EDD" w:rsidRPr="0008288B" w:rsidRDefault="00471EDD" w:rsidP="00471EDD">
            <w:pPr>
              <w:spacing w:after="0" w:line="240" w:lineRule="auto"/>
              <w:jc w:val="center"/>
              <w:rPr>
                <w:rFonts w:ascii="Times New Roman" w:eastAsia="Times New Roman" w:hAnsi="Times New Roman"/>
                <w:b/>
                <w:sz w:val="24"/>
                <w:szCs w:val="24"/>
                <w:lang w:eastAsia="ru-RU"/>
              </w:rPr>
            </w:pPr>
            <w:r w:rsidRPr="0008288B">
              <w:rPr>
                <w:rFonts w:ascii="Times New Roman" w:eastAsia="Times New Roman" w:hAnsi="Times New Roman"/>
                <w:b/>
                <w:sz w:val="24"/>
                <w:szCs w:val="24"/>
                <w:lang w:eastAsia="ru-RU"/>
              </w:rPr>
              <w:t>3</w:t>
            </w:r>
          </w:p>
        </w:tc>
        <w:tc>
          <w:tcPr>
            <w:tcW w:w="2319" w:type="dxa"/>
            <w:tcBorders>
              <w:top w:val="single" w:sz="4" w:space="0" w:color="auto"/>
              <w:left w:val="single" w:sz="4" w:space="0" w:color="auto"/>
              <w:bottom w:val="single" w:sz="4" w:space="0" w:color="auto"/>
              <w:right w:val="single" w:sz="4" w:space="0" w:color="auto"/>
            </w:tcBorders>
          </w:tcPr>
          <w:p w:rsidR="00471EDD" w:rsidRDefault="00471EDD" w:rsidP="00471EDD">
            <w:pPr>
              <w:spacing w:after="0" w:line="240" w:lineRule="auto"/>
              <w:jc w:val="center"/>
              <w:rPr>
                <w:rFonts w:ascii="Times New Roman" w:eastAsia="Times New Roman" w:hAnsi="Times New Roman" w:cs="Times New Roman"/>
                <w:b/>
                <w:sz w:val="24"/>
                <w:szCs w:val="24"/>
                <w:lang w:eastAsia="ru-RU"/>
              </w:rPr>
            </w:pPr>
          </w:p>
        </w:tc>
      </w:tr>
    </w:tbl>
    <w:p w:rsidR="0008288B" w:rsidRDefault="0008288B" w:rsidP="00471EDD">
      <w:pPr>
        <w:tabs>
          <w:tab w:val="left" w:pos="851"/>
        </w:tabs>
        <w:autoSpaceDE w:val="0"/>
        <w:autoSpaceDN w:val="0"/>
        <w:adjustRightInd w:val="0"/>
        <w:spacing w:after="0" w:line="240" w:lineRule="auto"/>
        <w:jc w:val="both"/>
        <w:rPr>
          <w:rFonts w:ascii="Times New Roman" w:hAnsi="Times New Roman" w:cs="Times New Roman"/>
          <w:sz w:val="24"/>
          <w:szCs w:val="24"/>
        </w:rPr>
      </w:pPr>
    </w:p>
    <w:sectPr w:rsidR="0008288B" w:rsidSect="004655E9">
      <w:footerReference w:type="default" r:id="rId8"/>
      <w:pgSz w:w="11906" w:h="16838"/>
      <w:pgMar w:top="993" w:right="720" w:bottom="720"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136FB" w:rsidRDefault="006136FB" w:rsidP="00CB2CEF">
      <w:pPr>
        <w:spacing w:after="0" w:line="240" w:lineRule="auto"/>
      </w:pPr>
      <w:r>
        <w:separator/>
      </w:r>
    </w:p>
  </w:endnote>
  <w:endnote w:type="continuationSeparator" w:id="0">
    <w:p w:rsidR="006136FB" w:rsidRDefault="006136FB" w:rsidP="00CB2C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29378378"/>
      <w:docPartObj>
        <w:docPartGallery w:val="Page Numbers (Bottom of Page)"/>
        <w:docPartUnique/>
      </w:docPartObj>
    </w:sdtPr>
    <w:sdtEndPr/>
    <w:sdtContent>
      <w:p w:rsidR="009B7D18" w:rsidRDefault="009B7D18">
        <w:pPr>
          <w:pStyle w:val="a6"/>
          <w:jc w:val="right"/>
        </w:pPr>
        <w:r>
          <w:fldChar w:fldCharType="begin"/>
        </w:r>
        <w:r>
          <w:instrText>PAGE   \* MERGEFORMAT</w:instrText>
        </w:r>
        <w:r>
          <w:fldChar w:fldCharType="separate"/>
        </w:r>
        <w:r w:rsidR="00A02390">
          <w:rPr>
            <w:noProof/>
          </w:rPr>
          <w:t>2</w:t>
        </w:r>
        <w:r>
          <w:fldChar w:fldCharType="end"/>
        </w:r>
      </w:p>
    </w:sdtContent>
  </w:sdt>
  <w:p w:rsidR="009B7D18" w:rsidRDefault="009B7D18">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136FB" w:rsidRDefault="006136FB" w:rsidP="00CB2CEF">
      <w:pPr>
        <w:spacing w:after="0" w:line="240" w:lineRule="auto"/>
      </w:pPr>
      <w:r>
        <w:separator/>
      </w:r>
    </w:p>
  </w:footnote>
  <w:footnote w:type="continuationSeparator" w:id="0">
    <w:p w:rsidR="006136FB" w:rsidRDefault="006136FB" w:rsidP="00CB2CE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7E496F"/>
    <w:multiLevelType w:val="hybridMultilevel"/>
    <w:tmpl w:val="9F7CE76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15:restartNumberingAfterBreak="0">
    <w:nsid w:val="7C09274B"/>
    <w:multiLevelType w:val="hybridMultilevel"/>
    <w:tmpl w:val="066005C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19D3"/>
    <w:rsid w:val="0008288B"/>
    <w:rsid w:val="001019E0"/>
    <w:rsid w:val="0014335D"/>
    <w:rsid w:val="001519D3"/>
    <w:rsid w:val="0021547C"/>
    <w:rsid w:val="002538A8"/>
    <w:rsid w:val="003741E4"/>
    <w:rsid w:val="004655E9"/>
    <w:rsid w:val="00471EDD"/>
    <w:rsid w:val="00493F63"/>
    <w:rsid w:val="00572318"/>
    <w:rsid w:val="00582214"/>
    <w:rsid w:val="006136FB"/>
    <w:rsid w:val="006279D2"/>
    <w:rsid w:val="00772E5D"/>
    <w:rsid w:val="007F3638"/>
    <w:rsid w:val="00817852"/>
    <w:rsid w:val="008423CF"/>
    <w:rsid w:val="009B7D18"/>
    <w:rsid w:val="009E1BCA"/>
    <w:rsid w:val="00A02390"/>
    <w:rsid w:val="00A849E5"/>
    <w:rsid w:val="00AC7F5C"/>
    <w:rsid w:val="00B6232C"/>
    <w:rsid w:val="00B64033"/>
    <w:rsid w:val="00C853C1"/>
    <w:rsid w:val="00CB2CEF"/>
    <w:rsid w:val="00D20A00"/>
    <w:rsid w:val="00D65C27"/>
    <w:rsid w:val="00D82D6D"/>
    <w:rsid w:val="00DE06E6"/>
    <w:rsid w:val="00ED41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E62E651-ACD7-46B8-9661-C8767A4024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0A00"/>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019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CB2CEF"/>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CB2CEF"/>
  </w:style>
  <w:style w:type="paragraph" w:styleId="a6">
    <w:name w:val="footer"/>
    <w:basedOn w:val="a"/>
    <w:link w:val="a7"/>
    <w:uiPriority w:val="99"/>
    <w:unhideWhenUsed/>
    <w:rsid w:val="00CB2CEF"/>
    <w:pPr>
      <w:tabs>
        <w:tab w:val="center" w:pos="4677"/>
        <w:tab w:val="right" w:pos="9355"/>
      </w:tabs>
      <w:spacing w:after="0" w:line="240" w:lineRule="auto"/>
    </w:pPr>
  </w:style>
  <w:style w:type="character" w:customStyle="1" w:styleId="a7">
    <w:name w:val="Нижний колонтитул Знак"/>
    <w:basedOn w:val="a0"/>
    <w:link w:val="a6"/>
    <w:uiPriority w:val="99"/>
    <w:rsid w:val="00CB2CEF"/>
  </w:style>
  <w:style w:type="paragraph" w:styleId="a8">
    <w:name w:val="Balloon Text"/>
    <w:basedOn w:val="a"/>
    <w:link w:val="a9"/>
    <w:uiPriority w:val="99"/>
    <w:semiHidden/>
    <w:unhideWhenUsed/>
    <w:rsid w:val="008423CF"/>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8423C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7426162">
      <w:bodyDiv w:val="1"/>
      <w:marLeft w:val="0"/>
      <w:marRight w:val="0"/>
      <w:marTop w:val="0"/>
      <w:marBottom w:val="0"/>
      <w:divBdr>
        <w:top w:val="none" w:sz="0" w:space="0" w:color="auto"/>
        <w:left w:val="none" w:sz="0" w:space="0" w:color="auto"/>
        <w:bottom w:val="none" w:sz="0" w:space="0" w:color="auto"/>
        <w:right w:val="none" w:sz="0" w:space="0" w:color="auto"/>
      </w:divBdr>
    </w:div>
    <w:div w:id="292709235">
      <w:bodyDiv w:val="1"/>
      <w:marLeft w:val="0"/>
      <w:marRight w:val="0"/>
      <w:marTop w:val="0"/>
      <w:marBottom w:val="0"/>
      <w:divBdr>
        <w:top w:val="none" w:sz="0" w:space="0" w:color="auto"/>
        <w:left w:val="none" w:sz="0" w:space="0" w:color="auto"/>
        <w:bottom w:val="none" w:sz="0" w:space="0" w:color="auto"/>
        <w:right w:val="none" w:sz="0" w:space="0" w:color="auto"/>
      </w:divBdr>
    </w:div>
    <w:div w:id="986209134">
      <w:bodyDiv w:val="1"/>
      <w:marLeft w:val="0"/>
      <w:marRight w:val="0"/>
      <w:marTop w:val="0"/>
      <w:marBottom w:val="0"/>
      <w:divBdr>
        <w:top w:val="none" w:sz="0" w:space="0" w:color="auto"/>
        <w:left w:val="none" w:sz="0" w:space="0" w:color="auto"/>
        <w:bottom w:val="none" w:sz="0" w:space="0" w:color="auto"/>
        <w:right w:val="none" w:sz="0" w:space="0" w:color="auto"/>
      </w:divBdr>
    </w:div>
    <w:div w:id="1021934412">
      <w:bodyDiv w:val="1"/>
      <w:marLeft w:val="0"/>
      <w:marRight w:val="0"/>
      <w:marTop w:val="0"/>
      <w:marBottom w:val="0"/>
      <w:divBdr>
        <w:top w:val="none" w:sz="0" w:space="0" w:color="auto"/>
        <w:left w:val="none" w:sz="0" w:space="0" w:color="auto"/>
        <w:bottom w:val="none" w:sz="0" w:space="0" w:color="auto"/>
        <w:right w:val="none" w:sz="0" w:space="0" w:color="auto"/>
      </w:divBdr>
    </w:div>
    <w:div w:id="1124080061">
      <w:bodyDiv w:val="1"/>
      <w:marLeft w:val="0"/>
      <w:marRight w:val="0"/>
      <w:marTop w:val="0"/>
      <w:marBottom w:val="0"/>
      <w:divBdr>
        <w:top w:val="none" w:sz="0" w:space="0" w:color="auto"/>
        <w:left w:val="none" w:sz="0" w:space="0" w:color="auto"/>
        <w:bottom w:val="none" w:sz="0" w:space="0" w:color="auto"/>
        <w:right w:val="none" w:sz="0" w:space="0" w:color="auto"/>
      </w:divBdr>
    </w:div>
    <w:div w:id="1626354762">
      <w:bodyDiv w:val="1"/>
      <w:marLeft w:val="0"/>
      <w:marRight w:val="0"/>
      <w:marTop w:val="0"/>
      <w:marBottom w:val="0"/>
      <w:divBdr>
        <w:top w:val="none" w:sz="0" w:space="0" w:color="auto"/>
        <w:left w:val="none" w:sz="0" w:space="0" w:color="auto"/>
        <w:bottom w:val="none" w:sz="0" w:space="0" w:color="auto"/>
        <w:right w:val="none" w:sz="0" w:space="0" w:color="auto"/>
      </w:divBdr>
    </w:div>
    <w:div w:id="2057850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22</Pages>
  <Words>7935</Words>
  <Characters>45236</Characters>
  <Application>Microsoft Office Word</Application>
  <DocSecurity>0</DocSecurity>
  <Lines>376</Lines>
  <Paragraphs>106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Admin</cp:lastModifiedBy>
  <cp:revision>6</cp:revision>
  <cp:lastPrinted>2021-12-13T18:43:00Z</cp:lastPrinted>
  <dcterms:created xsi:type="dcterms:W3CDTF">2021-09-12T17:19:00Z</dcterms:created>
  <dcterms:modified xsi:type="dcterms:W3CDTF">2021-12-13T18:44:00Z</dcterms:modified>
</cp:coreProperties>
</file>